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3A30" w14:textId="5572A9BE" w:rsidR="00D8237A" w:rsidRDefault="00D8237A" w:rsidP="001D2524">
      <w:pPr>
        <w:spacing w:after="0" w:line="240" w:lineRule="auto"/>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412AE4F2" w14:textId="031F6891" w:rsidR="00D8237A" w:rsidRDefault="00D8237A" w:rsidP="007B66C7">
      <w:pPr>
        <w:spacing w:after="0" w:line="240" w:lineRule="auto"/>
        <w:jc w:val="center"/>
        <w:rPr>
          <w:rFonts w:ascii="Arial" w:hAnsi="Arial" w:cs="Arial"/>
          <w:b/>
          <w:sz w:val="28"/>
          <w:szCs w:val="28"/>
        </w:rPr>
      </w:pPr>
      <w:r>
        <w:rPr>
          <w:rFonts w:ascii="Arial" w:hAnsi="Arial" w:cs="Arial"/>
          <w:b/>
          <w:sz w:val="28"/>
          <w:szCs w:val="28"/>
        </w:rPr>
        <w:t xml:space="preserve">Grainger Financial Planning Ltd </w:t>
      </w:r>
    </w:p>
    <w:p w14:paraId="5E586DB6" w14:textId="1CD3C453" w:rsidR="00C81036" w:rsidRDefault="00C81036" w:rsidP="007B66C7">
      <w:pPr>
        <w:spacing w:after="0" w:line="240" w:lineRule="auto"/>
        <w:jc w:val="center"/>
        <w:rPr>
          <w:rFonts w:ascii="Arial" w:hAnsi="Arial" w:cs="Arial"/>
          <w:b/>
          <w:sz w:val="28"/>
          <w:szCs w:val="28"/>
        </w:rPr>
      </w:pPr>
      <w:r w:rsidRPr="00C81036">
        <w:rPr>
          <w:rFonts w:ascii="Arial" w:hAnsi="Arial" w:cs="Arial"/>
          <w:b/>
          <w:sz w:val="28"/>
          <w:szCs w:val="28"/>
        </w:rPr>
        <w:t>Fair processing notice</w:t>
      </w:r>
    </w:p>
    <w:p w14:paraId="0175B9C9" w14:textId="77777777" w:rsidR="001D2524" w:rsidRDefault="001D2524" w:rsidP="001D2524">
      <w:pPr>
        <w:spacing w:after="0" w:line="240" w:lineRule="auto"/>
        <w:rPr>
          <w:rFonts w:ascii="Arial" w:hAnsi="Arial" w:cs="Arial"/>
          <w:b/>
          <w:sz w:val="28"/>
          <w:szCs w:val="28"/>
        </w:rPr>
      </w:pPr>
    </w:p>
    <w:p w14:paraId="1C64FF41" w14:textId="634D36BE" w:rsidR="00C64236" w:rsidRDefault="00C64236" w:rsidP="001D2524">
      <w:pPr>
        <w:spacing w:after="0" w:line="240" w:lineRule="auto"/>
        <w:jc w:val="both"/>
        <w:rPr>
          <w:rFonts w:ascii="Arial" w:hAnsi="Arial" w:cs="Arial"/>
          <w:b/>
          <w:sz w:val="24"/>
          <w:szCs w:val="24"/>
        </w:rPr>
      </w:pPr>
      <w:r w:rsidRPr="00C64236">
        <w:rPr>
          <w:rFonts w:ascii="Arial" w:hAnsi="Arial" w:cs="Arial"/>
          <w:b/>
          <w:sz w:val="24"/>
          <w:szCs w:val="24"/>
        </w:rPr>
        <w:t xml:space="preserve">Who we </w:t>
      </w:r>
      <w:proofErr w:type="gramStart"/>
      <w:r w:rsidRPr="00C64236">
        <w:rPr>
          <w:rFonts w:ascii="Arial" w:hAnsi="Arial" w:cs="Arial"/>
          <w:b/>
          <w:sz w:val="24"/>
          <w:szCs w:val="24"/>
        </w:rPr>
        <w:t>are</w:t>
      </w:r>
      <w:proofErr w:type="gramEnd"/>
      <w:r w:rsidR="002A197B">
        <w:rPr>
          <w:rFonts w:ascii="Arial" w:hAnsi="Arial" w:cs="Arial"/>
          <w:b/>
          <w:sz w:val="24"/>
          <w:szCs w:val="24"/>
        </w:rPr>
        <w:t xml:space="preserve"> </w:t>
      </w:r>
    </w:p>
    <w:p w14:paraId="69A13309" w14:textId="77777777" w:rsidR="001D2524" w:rsidRPr="00C64236" w:rsidRDefault="001D2524" w:rsidP="001D2524">
      <w:pPr>
        <w:spacing w:after="0" w:line="240" w:lineRule="auto"/>
        <w:jc w:val="both"/>
        <w:rPr>
          <w:rFonts w:ascii="Arial" w:hAnsi="Arial" w:cs="Arial"/>
          <w:b/>
          <w:sz w:val="24"/>
          <w:szCs w:val="24"/>
        </w:rPr>
      </w:pPr>
    </w:p>
    <w:p w14:paraId="682FBE1D" w14:textId="37289B42" w:rsidR="00C81036" w:rsidRDefault="00C81036" w:rsidP="001D2524">
      <w:pPr>
        <w:spacing w:after="0" w:line="240" w:lineRule="auto"/>
        <w:jc w:val="both"/>
        <w:rPr>
          <w:rFonts w:ascii="Arial" w:hAnsi="Arial" w:cs="Arial"/>
          <w:sz w:val="20"/>
          <w:szCs w:val="20"/>
        </w:rPr>
      </w:pPr>
      <w:r w:rsidRPr="002E6DA3">
        <w:rPr>
          <w:rFonts w:ascii="Arial" w:hAnsi="Arial" w:cs="Arial"/>
          <w:sz w:val="20"/>
          <w:szCs w:val="20"/>
        </w:rPr>
        <w:t>We</w:t>
      </w:r>
      <w:r w:rsidR="000176D0" w:rsidRPr="002E6DA3">
        <w:rPr>
          <w:rFonts w:ascii="Arial" w:hAnsi="Arial" w:cs="Arial"/>
          <w:sz w:val="20"/>
          <w:szCs w:val="20"/>
        </w:rPr>
        <w:t>,</w:t>
      </w:r>
      <w:r w:rsidRPr="002E6DA3">
        <w:rPr>
          <w:rFonts w:ascii="Arial" w:hAnsi="Arial" w:cs="Arial"/>
          <w:sz w:val="20"/>
          <w:szCs w:val="20"/>
        </w:rPr>
        <w:t xml:space="preserve"> </w:t>
      </w:r>
      <w:r w:rsidR="000176D0" w:rsidRPr="002E6DA3">
        <w:rPr>
          <w:rFonts w:ascii="Arial" w:hAnsi="Arial" w:cs="Arial"/>
          <w:sz w:val="20"/>
          <w:szCs w:val="20"/>
        </w:rPr>
        <w:t>Grainger Financial Planning Ltd,</w:t>
      </w:r>
      <w:r w:rsidRPr="002E6DA3">
        <w:rPr>
          <w:rFonts w:ascii="Arial" w:hAnsi="Arial" w:cs="Arial"/>
          <w:sz w:val="20"/>
          <w:szCs w:val="20"/>
        </w:rPr>
        <w:t xml:space="preserve"> are committed to protecting and respecting your privacy whilst being transparent with you regarding how we process your data. We are a “data controller” which means we are responsible for deciding how we hold and use personal information about you. We are required under data protection legislation to notify you of the information contained in this notice. It is important that you read this notice, so you are aware of how and why we use your personal data. If you have any questions or queries, contact </w:t>
      </w:r>
      <w:r w:rsidR="000176D0" w:rsidRPr="002E6DA3">
        <w:rPr>
          <w:rFonts w:ascii="Arial" w:hAnsi="Arial" w:cs="Arial"/>
          <w:sz w:val="20"/>
          <w:szCs w:val="20"/>
        </w:rPr>
        <w:t>paul.clough@graingerfp.co.uk</w:t>
      </w:r>
      <w:r w:rsidRPr="002E6DA3">
        <w:rPr>
          <w:rFonts w:ascii="Arial" w:hAnsi="Arial" w:cs="Arial"/>
          <w:sz w:val="20"/>
          <w:szCs w:val="20"/>
        </w:rPr>
        <w:t>.</w:t>
      </w:r>
    </w:p>
    <w:p w14:paraId="0A9D5EF7" w14:textId="77777777" w:rsidR="001D2524" w:rsidRDefault="001D2524" w:rsidP="001D2524">
      <w:pPr>
        <w:spacing w:after="0" w:line="240" w:lineRule="auto"/>
        <w:jc w:val="both"/>
        <w:rPr>
          <w:rFonts w:ascii="Arial" w:hAnsi="Arial" w:cs="Arial"/>
          <w:sz w:val="20"/>
          <w:szCs w:val="20"/>
        </w:rPr>
      </w:pPr>
    </w:p>
    <w:p w14:paraId="5250E9F1" w14:textId="77777777" w:rsidR="002100AC" w:rsidRDefault="002100AC" w:rsidP="001D2524">
      <w:pPr>
        <w:spacing w:after="0" w:line="240" w:lineRule="auto"/>
        <w:jc w:val="both"/>
        <w:rPr>
          <w:rFonts w:ascii="Arial" w:hAnsi="Arial" w:cs="Arial"/>
          <w:sz w:val="20"/>
          <w:szCs w:val="20"/>
        </w:rPr>
      </w:pPr>
      <w:r>
        <w:rPr>
          <w:rFonts w:ascii="Arial" w:hAnsi="Arial" w:cs="Arial"/>
          <w:sz w:val="20"/>
          <w:szCs w:val="20"/>
        </w:rPr>
        <w:t xml:space="preserve">We may make changes to this notice from time to time and will notify you if any such changes are significant. </w:t>
      </w:r>
    </w:p>
    <w:p w14:paraId="052BB5F2" w14:textId="77777777" w:rsidR="001D2524" w:rsidRDefault="001D2524" w:rsidP="001D2524">
      <w:pPr>
        <w:spacing w:after="0" w:line="240" w:lineRule="auto"/>
        <w:jc w:val="both"/>
        <w:rPr>
          <w:rFonts w:ascii="Arial" w:hAnsi="Arial" w:cs="Arial"/>
          <w:sz w:val="20"/>
          <w:szCs w:val="20"/>
        </w:rPr>
      </w:pPr>
    </w:p>
    <w:p w14:paraId="78EFADE6" w14:textId="10316ECB" w:rsidR="002100AC" w:rsidRPr="000176D0" w:rsidRDefault="002100AC" w:rsidP="001D2524">
      <w:pPr>
        <w:spacing w:after="0" w:line="240" w:lineRule="auto"/>
        <w:rPr>
          <w:rFonts w:ascii="Arial" w:hAnsi="Arial" w:cs="Arial"/>
          <w:b/>
          <w:strike/>
          <w:sz w:val="24"/>
          <w:szCs w:val="24"/>
        </w:rPr>
      </w:pPr>
      <w:r w:rsidRPr="00C821C8">
        <w:rPr>
          <w:rFonts w:ascii="Arial" w:hAnsi="Arial" w:cs="Arial"/>
          <w:b/>
          <w:sz w:val="24"/>
          <w:szCs w:val="24"/>
        </w:rPr>
        <w:t xml:space="preserve">The kind of information we hold about </w:t>
      </w:r>
      <w:proofErr w:type="gramStart"/>
      <w:r w:rsidRPr="00C821C8">
        <w:rPr>
          <w:rFonts w:ascii="Arial" w:hAnsi="Arial" w:cs="Arial"/>
          <w:b/>
          <w:sz w:val="24"/>
          <w:szCs w:val="24"/>
        </w:rPr>
        <w:t>you</w:t>
      </w:r>
      <w:proofErr w:type="gramEnd"/>
      <w:r w:rsidR="00691AF8">
        <w:rPr>
          <w:rFonts w:ascii="Arial" w:hAnsi="Arial" w:cs="Arial"/>
          <w:b/>
          <w:sz w:val="24"/>
          <w:szCs w:val="24"/>
        </w:rPr>
        <w:t xml:space="preserve"> </w:t>
      </w:r>
    </w:p>
    <w:p w14:paraId="1DEF381C" w14:textId="77777777" w:rsidR="001D2524" w:rsidRPr="00C821C8" w:rsidRDefault="001D2524" w:rsidP="001D2524">
      <w:pPr>
        <w:spacing w:after="0" w:line="240" w:lineRule="auto"/>
        <w:rPr>
          <w:rFonts w:ascii="Arial" w:hAnsi="Arial" w:cs="Arial"/>
          <w:b/>
          <w:sz w:val="24"/>
          <w:szCs w:val="24"/>
        </w:rPr>
      </w:pPr>
    </w:p>
    <w:p w14:paraId="7D483ED8" w14:textId="77777777" w:rsidR="002100AC" w:rsidRDefault="002100AC" w:rsidP="001D2524">
      <w:pPr>
        <w:pStyle w:val="Default"/>
        <w:jc w:val="both"/>
        <w:rPr>
          <w:rFonts w:ascii="Arial" w:hAnsi="Arial" w:cs="Arial"/>
          <w:sz w:val="20"/>
          <w:szCs w:val="20"/>
        </w:rPr>
      </w:pPr>
      <w:r w:rsidRPr="002100AC">
        <w:rPr>
          <w:rFonts w:ascii="Arial" w:hAnsi="Arial" w:cs="Arial"/>
          <w:sz w:val="20"/>
          <w:szCs w:val="20"/>
        </w:rPr>
        <w:t xml:space="preserve">Personal data, or personal information, means any information about an individual from which that person can be identified. It does not include data where the identity has been removed (anonymous data). We will collect, store, and use the following categories of personal information about you: </w:t>
      </w:r>
    </w:p>
    <w:p w14:paraId="579FD8E8" w14:textId="77777777" w:rsidR="00FF27A8" w:rsidRPr="002100AC" w:rsidRDefault="00FF27A8" w:rsidP="001D2524">
      <w:pPr>
        <w:pStyle w:val="Default"/>
        <w:jc w:val="both"/>
        <w:rPr>
          <w:rFonts w:ascii="Arial" w:hAnsi="Arial" w:cs="Arial"/>
          <w:sz w:val="20"/>
          <w:szCs w:val="20"/>
        </w:rPr>
      </w:pPr>
    </w:p>
    <w:p w14:paraId="2A51209D"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Personal contact details such as name, title, addresses, telephone numbers and personal email addresses</w:t>
      </w:r>
    </w:p>
    <w:p w14:paraId="055CE2D5"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Date of birth</w:t>
      </w:r>
    </w:p>
    <w:p w14:paraId="5776B6E8"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Gender</w:t>
      </w:r>
    </w:p>
    <w:p w14:paraId="0053BE99"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Personal circumstance such as marital status and dependants</w:t>
      </w:r>
    </w:p>
    <w:p w14:paraId="27C39EAB"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Next of kin</w:t>
      </w:r>
    </w:p>
    <w:p w14:paraId="16AACA9C"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National Insurance number</w:t>
      </w:r>
    </w:p>
    <w:p w14:paraId="312B8549"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Bank account details, payroll records and tax status information</w:t>
      </w:r>
    </w:p>
    <w:p w14:paraId="6DA5075A"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 xml:space="preserve">Salary, annual leave, </w:t>
      </w:r>
      <w:proofErr w:type="gramStart"/>
      <w:r w:rsidRPr="002100AC">
        <w:rPr>
          <w:rFonts w:ascii="Arial" w:hAnsi="Arial" w:cs="Arial"/>
          <w:sz w:val="20"/>
          <w:szCs w:val="20"/>
        </w:rPr>
        <w:t>pension</w:t>
      </w:r>
      <w:proofErr w:type="gramEnd"/>
      <w:r w:rsidRPr="002100AC">
        <w:rPr>
          <w:rFonts w:ascii="Arial" w:hAnsi="Arial" w:cs="Arial"/>
          <w:sz w:val="20"/>
          <w:szCs w:val="20"/>
        </w:rPr>
        <w:t xml:space="preserve"> and benefits information</w:t>
      </w:r>
    </w:p>
    <w:p w14:paraId="6F17EC9F"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Financial circumstances &amp; current policies</w:t>
      </w:r>
    </w:p>
    <w:p w14:paraId="03DD8361"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Copy of driving licence, passport, payslips, utility bills and bank statements</w:t>
      </w:r>
    </w:p>
    <w:p w14:paraId="6405DE34" w14:textId="77777777" w:rsidR="002100AC" w:rsidRPr="002100AC" w:rsidRDefault="002100AC" w:rsidP="001D2524">
      <w:pPr>
        <w:pStyle w:val="Default"/>
        <w:numPr>
          <w:ilvl w:val="0"/>
          <w:numId w:val="1"/>
        </w:numPr>
        <w:jc w:val="both"/>
        <w:rPr>
          <w:rFonts w:ascii="Arial" w:hAnsi="Arial" w:cs="Arial"/>
          <w:sz w:val="20"/>
          <w:szCs w:val="20"/>
        </w:rPr>
      </w:pPr>
      <w:r w:rsidRPr="002100AC">
        <w:rPr>
          <w:rFonts w:ascii="Arial" w:hAnsi="Arial" w:cs="Arial"/>
          <w:sz w:val="20"/>
          <w:szCs w:val="20"/>
        </w:rPr>
        <w:t>Photographs</w:t>
      </w:r>
    </w:p>
    <w:p w14:paraId="502A530C" w14:textId="77777777" w:rsidR="002100AC" w:rsidRPr="002100AC" w:rsidRDefault="002100AC" w:rsidP="001D2524">
      <w:pPr>
        <w:pStyle w:val="Default"/>
        <w:jc w:val="both"/>
        <w:rPr>
          <w:rFonts w:ascii="Arial" w:hAnsi="Arial" w:cs="Arial"/>
          <w:sz w:val="20"/>
          <w:szCs w:val="20"/>
        </w:rPr>
      </w:pPr>
    </w:p>
    <w:p w14:paraId="02C0CB41" w14:textId="77777777" w:rsidR="002100AC" w:rsidRDefault="002100AC" w:rsidP="001D2524">
      <w:pPr>
        <w:pStyle w:val="Default"/>
        <w:jc w:val="both"/>
        <w:rPr>
          <w:rFonts w:ascii="Arial" w:hAnsi="Arial" w:cs="Arial"/>
          <w:sz w:val="20"/>
          <w:szCs w:val="20"/>
        </w:rPr>
      </w:pPr>
      <w:r w:rsidRPr="002100AC">
        <w:rPr>
          <w:rFonts w:ascii="Arial" w:hAnsi="Arial" w:cs="Arial"/>
          <w:sz w:val="20"/>
          <w:szCs w:val="20"/>
        </w:rPr>
        <w:t xml:space="preserve">We may also collect, </w:t>
      </w:r>
      <w:proofErr w:type="gramStart"/>
      <w:r w:rsidRPr="002100AC">
        <w:rPr>
          <w:rFonts w:ascii="Arial" w:hAnsi="Arial" w:cs="Arial"/>
          <w:sz w:val="20"/>
          <w:szCs w:val="20"/>
        </w:rPr>
        <w:t>store</w:t>
      </w:r>
      <w:proofErr w:type="gramEnd"/>
      <w:r w:rsidRPr="002100AC">
        <w:rPr>
          <w:rFonts w:ascii="Arial" w:hAnsi="Arial" w:cs="Arial"/>
          <w:sz w:val="20"/>
          <w:szCs w:val="20"/>
        </w:rPr>
        <w:t xml:space="preserve"> and use the following "special categories" of more sensitive personal information: </w:t>
      </w:r>
    </w:p>
    <w:p w14:paraId="39423290" w14:textId="77777777" w:rsidR="00FF27A8" w:rsidRPr="002100AC" w:rsidRDefault="00FF27A8" w:rsidP="001D2524">
      <w:pPr>
        <w:pStyle w:val="Default"/>
        <w:jc w:val="both"/>
        <w:rPr>
          <w:rFonts w:ascii="Arial" w:hAnsi="Arial" w:cs="Arial"/>
          <w:sz w:val="20"/>
          <w:szCs w:val="20"/>
        </w:rPr>
      </w:pPr>
    </w:p>
    <w:p w14:paraId="3B9A8FC3" w14:textId="77777777" w:rsidR="002100AC" w:rsidRPr="002100AC" w:rsidRDefault="002100AC" w:rsidP="001D2524">
      <w:pPr>
        <w:pStyle w:val="Default"/>
        <w:numPr>
          <w:ilvl w:val="0"/>
          <w:numId w:val="2"/>
        </w:numPr>
        <w:jc w:val="both"/>
        <w:rPr>
          <w:rFonts w:ascii="Arial" w:hAnsi="Arial" w:cs="Arial"/>
          <w:sz w:val="20"/>
          <w:szCs w:val="20"/>
        </w:rPr>
      </w:pPr>
      <w:r w:rsidRPr="002100AC">
        <w:rPr>
          <w:rFonts w:ascii="Arial" w:hAnsi="Arial" w:cs="Arial"/>
          <w:sz w:val="20"/>
          <w:szCs w:val="20"/>
        </w:rPr>
        <w:t xml:space="preserve">Information about your health, including any medical condition, health and sickness </w:t>
      </w:r>
      <w:proofErr w:type="gramStart"/>
      <w:r w:rsidRPr="002100AC">
        <w:rPr>
          <w:rFonts w:ascii="Arial" w:hAnsi="Arial" w:cs="Arial"/>
          <w:sz w:val="20"/>
          <w:szCs w:val="20"/>
        </w:rPr>
        <w:t>records</w:t>
      </w:r>
      <w:proofErr w:type="gramEnd"/>
    </w:p>
    <w:p w14:paraId="338A0754" w14:textId="77777777" w:rsidR="002100AC" w:rsidRPr="002100AC" w:rsidRDefault="002100AC" w:rsidP="001D2524">
      <w:pPr>
        <w:pStyle w:val="Default"/>
        <w:jc w:val="both"/>
        <w:rPr>
          <w:rFonts w:ascii="Arial" w:hAnsi="Arial" w:cs="Arial"/>
          <w:sz w:val="20"/>
          <w:szCs w:val="20"/>
        </w:rPr>
      </w:pPr>
    </w:p>
    <w:p w14:paraId="5147F309" w14:textId="77777777" w:rsidR="002100AC" w:rsidRDefault="002100AC" w:rsidP="001D2524">
      <w:pPr>
        <w:pStyle w:val="Default"/>
        <w:jc w:val="both"/>
        <w:rPr>
          <w:rFonts w:ascii="Arial" w:hAnsi="Arial" w:cs="Arial"/>
          <w:sz w:val="20"/>
          <w:szCs w:val="20"/>
        </w:rPr>
      </w:pPr>
      <w:r w:rsidRPr="002100AC">
        <w:rPr>
          <w:rFonts w:ascii="Arial" w:hAnsi="Arial" w:cs="Arial"/>
          <w:sz w:val="20"/>
          <w:szCs w:val="20"/>
        </w:rPr>
        <w:t>It is important that the personal information we hold about you is accurate and current. Please keep us informed if your personal information changes dur</w:t>
      </w:r>
      <w:r w:rsidR="00C821C8">
        <w:rPr>
          <w:rFonts w:ascii="Arial" w:hAnsi="Arial" w:cs="Arial"/>
          <w:sz w:val="20"/>
          <w:szCs w:val="20"/>
        </w:rPr>
        <w:t xml:space="preserve">ing your relationship with us. </w:t>
      </w:r>
    </w:p>
    <w:p w14:paraId="50439216" w14:textId="77777777" w:rsidR="00C821C8" w:rsidRDefault="00C821C8" w:rsidP="001D2524">
      <w:pPr>
        <w:pStyle w:val="Default"/>
        <w:jc w:val="both"/>
        <w:rPr>
          <w:rFonts w:ascii="Arial" w:hAnsi="Arial" w:cs="Arial"/>
          <w:sz w:val="20"/>
          <w:szCs w:val="20"/>
        </w:rPr>
      </w:pPr>
    </w:p>
    <w:p w14:paraId="4B482C76" w14:textId="77777777" w:rsidR="0013079C" w:rsidRDefault="0013079C" w:rsidP="001D2524">
      <w:pPr>
        <w:spacing w:after="0" w:line="240" w:lineRule="auto"/>
        <w:rPr>
          <w:rFonts w:ascii="Arial" w:hAnsi="Arial" w:cs="Arial"/>
          <w:b/>
          <w:sz w:val="24"/>
          <w:szCs w:val="24"/>
        </w:rPr>
      </w:pPr>
      <w:r>
        <w:rPr>
          <w:rFonts w:ascii="Arial" w:hAnsi="Arial" w:cs="Arial"/>
          <w:b/>
          <w:sz w:val="24"/>
          <w:szCs w:val="24"/>
        </w:rPr>
        <w:t>How is your information collected?</w:t>
      </w:r>
    </w:p>
    <w:p w14:paraId="2ADE75DF" w14:textId="77777777" w:rsidR="001D2524" w:rsidRDefault="001D2524" w:rsidP="001D2524">
      <w:pPr>
        <w:spacing w:after="0" w:line="240" w:lineRule="auto"/>
        <w:rPr>
          <w:rFonts w:ascii="Arial" w:hAnsi="Arial" w:cs="Arial"/>
          <w:b/>
          <w:sz w:val="24"/>
          <w:szCs w:val="24"/>
        </w:rPr>
      </w:pPr>
    </w:p>
    <w:p w14:paraId="335CBF09" w14:textId="77777777" w:rsidR="0013079C" w:rsidRDefault="0013079C" w:rsidP="001D2524">
      <w:pPr>
        <w:pStyle w:val="Default"/>
        <w:jc w:val="both"/>
        <w:rPr>
          <w:rFonts w:ascii="Arial" w:hAnsi="Arial" w:cs="Arial"/>
          <w:sz w:val="20"/>
          <w:szCs w:val="20"/>
        </w:rPr>
      </w:pPr>
      <w:r>
        <w:rPr>
          <w:rFonts w:ascii="Arial" w:hAnsi="Arial" w:cs="Arial"/>
          <w:sz w:val="20"/>
          <w:szCs w:val="20"/>
        </w:rPr>
        <w:t xml:space="preserve">Personal </w:t>
      </w:r>
      <w:r w:rsidRPr="000B7E55">
        <w:rPr>
          <w:rFonts w:ascii="Arial" w:hAnsi="Arial" w:cs="Arial"/>
          <w:sz w:val="20"/>
          <w:szCs w:val="20"/>
        </w:rPr>
        <w:t xml:space="preserve">information will be gathered </w:t>
      </w:r>
      <w:r>
        <w:rPr>
          <w:rFonts w:ascii="Arial" w:hAnsi="Arial" w:cs="Arial"/>
          <w:sz w:val="20"/>
          <w:szCs w:val="20"/>
        </w:rPr>
        <w:t xml:space="preserve">about you and your family </w:t>
      </w:r>
      <w:r w:rsidRPr="000B7E55">
        <w:rPr>
          <w:rFonts w:ascii="Arial" w:hAnsi="Arial" w:cs="Arial"/>
          <w:sz w:val="20"/>
          <w:szCs w:val="20"/>
        </w:rPr>
        <w:t xml:space="preserve">as part of our advisers’ </w:t>
      </w:r>
      <w:proofErr w:type="gramStart"/>
      <w:r w:rsidRPr="000B7E55">
        <w:rPr>
          <w:rFonts w:ascii="Arial" w:hAnsi="Arial" w:cs="Arial"/>
          <w:sz w:val="20"/>
          <w:szCs w:val="20"/>
        </w:rPr>
        <w:t>fact finding</w:t>
      </w:r>
      <w:proofErr w:type="gramEnd"/>
      <w:r w:rsidRPr="000B7E55">
        <w:rPr>
          <w:rFonts w:ascii="Arial" w:hAnsi="Arial" w:cs="Arial"/>
          <w:sz w:val="20"/>
          <w:szCs w:val="20"/>
        </w:rPr>
        <w:t xml:space="preserve"> meeting</w:t>
      </w:r>
      <w:r>
        <w:rPr>
          <w:rFonts w:ascii="Arial" w:hAnsi="Arial" w:cs="Arial"/>
          <w:sz w:val="20"/>
          <w:szCs w:val="20"/>
        </w:rPr>
        <w:t xml:space="preserve"> and any other meetings</w:t>
      </w:r>
      <w:r w:rsidRPr="000B7E55">
        <w:rPr>
          <w:rFonts w:ascii="Arial" w:hAnsi="Arial" w:cs="Arial"/>
          <w:sz w:val="20"/>
          <w:szCs w:val="20"/>
        </w:rPr>
        <w:t xml:space="preserve"> with you. </w:t>
      </w:r>
    </w:p>
    <w:p w14:paraId="081979A4" w14:textId="77777777" w:rsidR="0013079C" w:rsidRDefault="0013079C" w:rsidP="001D2524">
      <w:pPr>
        <w:pStyle w:val="Default"/>
        <w:jc w:val="both"/>
        <w:rPr>
          <w:rFonts w:ascii="Arial" w:hAnsi="Arial" w:cs="Arial"/>
          <w:sz w:val="20"/>
          <w:szCs w:val="20"/>
        </w:rPr>
      </w:pPr>
    </w:p>
    <w:p w14:paraId="545C32FD" w14:textId="77777777" w:rsidR="0013079C" w:rsidRDefault="0013079C" w:rsidP="001D2524">
      <w:pPr>
        <w:pStyle w:val="Default"/>
        <w:jc w:val="both"/>
        <w:rPr>
          <w:rFonts w:ascii="Arial" w:hAnsi="Arial" w:cs="Arial"/>
          <w:sz w:val="20"/>
          <w:szCs w:val="20"/>
        </w:rPr>
      </w:pPr>
      <w:r w:rsidRPr="000B7E55">
        <w:rPr>
          <w:rFonts w:ascii="Arial" w:hAnsi="Arial" w:cs="Arial"/>
          <w:sz w:val="20"/>
          <w:szCs w:val="20"/>
        </w:rPr>
        <w:t xml:space="preserve">Where you are referred to us by an independent introducer, they will </w:t>
      </w:r>
      <w:r>
        <w:rPr>
          <w:rFonts w:ascii="Arial" w:hAnsi="Arial" w:cs="Arial"/>
          <w:sz w:val="20"/>
          <w:szCs w:val="20"/>
        </w:rPr>
        <w:t xml:space="preserve">ask for </w:t>
      </w:r>
      <w:r w:rsidRPr="000B7E55">
        <w:rPr>
          <w:rFonts w:ascii="Arial" w:hAnsi="Arial" w:cs="Arial"/>
          <w:sz w:val="20"/>
          <w:szCs w:val="20"/>
        </w:rPr>
        <w:t>your agreement to send this informa</w:t>
      </w:r>
      <w:r>
        <w:rPr>
          <w:rFonts w:ascii="Arial" w:hAnsi="Arial" w:cs="Arial"/>
          <w:sz w:val="20"/>
          <w:szCs w:val="20"/>
        </w:rPr>
        <w:t>tion to us to provide you with</w:t>
      </w:r>
      <w:r w:rsidRPr="000B7E55">
        <w:rPr>
          <w:rFonts w:ascii="Arial" w:hAnsi="Arial" w:cs="Arial"/>
          <w:sz w:val="20"/>
          <w:szCs w:val="20"/>
        </w:rPr>
        <w:t xml:space="preserve"> advice and guidance. </w:t>
      </w:r>
    </w:p>
    <w:p w14:paraId="701CE667" w14:textId="77777777" w:rsidR="0013079C" w:rsidRDefault="0013079C" w:rsidP="001D2524">
      <w:pPr>
        <w:pStyle w:val="Default"/>
        <w:jc w:val="both"/>
        <w:rPr>
          <w:rFonts w:ascii="Arial" w:hAnsi="Arial" w:cs="Arial"/>
          <w:sz w:val="20"/>
          <w:szCs w:val="20"/>
        </w:rPr>
      </w:pPr>
    </w:p>
    <w:p w14:paraId="1FBFFD19" w14:textId="77777777" w:rsidR="0013079C" w:rsidRDefault="0013079C" w:rsidP="001D2524">
      <w:pPr>
        <w:pStyle w:val="Default"/>
        <w:jc w:val="both"/>
        <w:rPr>
          <w:rFonts w:ascii="Arial" w:hAnsi="Arial" w:cs="Arial"/>
          <w:sz w:val="20"/>
          <w:szCs w:val="20"/>
        </w:rPr>
      </w:pPr>
      <w:r w:rsidRPr="00C821C8">
        <w:rPr>
          <w:rFonts w:ascii="Arial" w:hAnsi="Arial" w:cs="Arial"/>
          <w:sz w:val="20"/>
          <w:szCs w:val="20"/>
        </w:rPr>
        <w:t>We will also collect data about you and your family from other people such as providers who you hold policies with.</w:t>
      </w:r>
    </w:p>
    <w:p w14:paraId="235D6F57" w14:textId="77777777" w:rsidR="0013079C" w:rsidRPr="0013079C" w:rsidRDefault="0013079C" w:rsidP="001D2524">
      <w:pPr>
        <w:pStyle w:val="Default"/>
        <w:jc w:val="both"/>
        <w:rPr>
          <w:rFonts w:ascii="Arial" w:hAnsi="Arial" w:cs="Arial"/>
          <w:sz w:val="20"/>
          <w:szCs w:val="20"/>
        </w:rPr>
      </w:pPr>
    </w:p>
    <w:p w14:paraId="49F1E72A" w14:textId="77777777" w:rsidR="00D15377" w:rsidRDefault="00D15377" w:rsidP="001D2524">
      <w:pPr>
        <w:spacing w:after="0" w:line="240" w:lineRule="auto"/>
        <w:rPr>
          <w:rFonts w:ascii="Arial" w:hAnsi="Arial" w:cs="Arial"/>
          <w:b/>
          <w:sz w:val="24"/>
          <w:szCs w:val="24"/>
        </w:rPr>
      </w:pPr>
    </w:p>
    <w:p w14:paraId="49FEE99B" w14:textId="77777777" w:rsidR="00D15377" w:rsidRDefault="00D15377" w:rsidP="001D2524">
      <w:pPr>
        <w:spacing w:after="0" w:line="240" w:lineRule="auto"/>
        <w:rPr>
          <w:rFonts w:ascii="Arial" w:hAnsi="Arial" w:cs="Arial"/>
          <w:b/>
          <w:sz w:val="24"/>
          <w:szCs w:val="24"/>
        </w:rPr>
      </w:pPr>
    </w:p>
    <w:p w14:paraId="72EE2861" w14:textId="77777777" w:rsidR="00D15377" w:rsidRDefault="00D15377" w:rsidP="001D2524">
      <w:pPr>
        <w:spacing w:after="0" w:line="240" w:lineRule="auto"/>
        <w:rPr>
          <w:rFonts w:ascii="Arial" w:hAnsi="Arial" w:cs="Arial"/>
          <w:b/>
          <w:sz w:val="24"/>
          <w:szCs w:val="24"/>
        </w:rPr>
      </w:pPr>
    </w:p>
    <w:p w14:paraId="52852C7A" w14:textId="5354AFEE" w:rsidR="00C821C8" w:rsidRDefault="0093431D" w:rsidP="001D2524">
      <w:pPr>
        <w:spacing w:after="0" w:line="240" w:lineRule="auto"/>
        <w:rPr>
          <w:rFonts w:ascii="Arial" w:hAnsi="Arial" w:cs="Arial"/>
          <w:b/>
          <w:sz w:val="24"/>
          <w:szCs w:val="24"/>
        </w:rPr>
      </w:pPr>
      <w:r w:rsidRPr="00C821C8">
        <w:rPr>
          <w:rFonts w:ascii="Arial" w:hAnsi="Arial" w:cs="Arial"/>
          <w:b/>
          <w:sz w:val="24"/>
          <w:szCs w:val="24"/>
        </w:rPr>
        <w:t xml:space="preserve">How </w:t>
      </w:r>
      <w:r w:rsidR="000B7E55">
        <w:rPr>
          <w:rFonts w:ascii="Arial" w:hAnsi="Arial" w:cs="Arial"/>
          <w:b/>
          <w:sz w:val="24"/>
          <w:szCs w:val="24"/>
        </w:rPr>
        <w:t>is your information used</w:t>
      </w:r>
      <w:r w:rsidR="00E26A58">
        <w:rPr>
          <w:rFonts w:ascii="Arial" w:hAnsi="Arial" w:cs="Arial"/>
          <w:b/>
          <w:sz w:val="24"/>
          <w:szCs w:val="24"/>
        </w:rPr>
        <w:t xml:space="preserve"> and on what lawful basis</w:t>
      </w:r>
      <w:r w:rsidR="0013079C">
        <w:rPr>
          <w:rFonts w:ascii="Arial" w:hAnsi="Arial" w:cs="Arial"/>
          <w:b/>
          <w:sz w:val="24"/>
          <w:szCs w:val="24"/>
        </w:rPr>
        <w:t>?</w:t>
      </w:r>
    </w:p>
    <w:p w14:paraId="5A083649" w14:textId="77777777" w:rsidR="001D2524" w:rsidRPr="0013079C" w:rsidRDefault="001D2524" w:rsidP="001D2524">
      <w:pPr>
        <w:spacing w:after="0" w:line="240" w:lineRule="auto"/>
        <w:rPr>
          <w:rFonts w:ascii="Arial" w:hAnsi="Arial" w:cs="Arial"/>
          <w:b/>
          <w:sz w:val="24"/>
          <w:szCs w:val="24"/>
        </w:rPr>
      </w:pPr>
    </w:p>
    <w:p w14:paraId="59F6B7F9" w14:textId="77777777" w:rsidR="00F23417" w:rsidRDefault="00F23417" w:rsidP="001D2524">
      <w:pPr>
        <w:pStyle w:val="Default"/>
        <w:jc w:val="both"/>
        <w:rPr>
          <w:rFonts w:ascii="Arial" w:hAnsi="Arial" w:cs="Arial"/>
          <w:sz w:val="20"/>
          <w:szCs w:val="20"/>
        </w:rPr>
      </w:pPr>
    </w:p>
    <w:p w14:paraId="081772ED" w14:textId="74541D58" w:rsidR="00E26A58" w:rsidRPr="000B7E55" w:rsidRDefault="00E26A58" w:rsidP="001D2524">
      <w:pPr>
        <w:pStyle w:val="Default"/>
        <w:jc w:val="both"/>
        <w:rPr>
          <w:rFonts w:ascii="Arial" w:hAnsi="Arial" w:cs="Arial"/>
          <w:sz w:val="20"/>
          <w:szCs w:val="20"/>
        </w:rPr>
      </w:pPr>
      <w:r w:rsidRPr="000B7E55">
        <w:rPr>
          <w:rFonts w:ascii="Arial" w:hAnsi="Arial" w:cs="Arial"/>
          <w:sz w:val="20"/>
          <w:szCs w:val="20"/>
        </w:rPr>
        <w:t xml:space="preserve">We will only use your personal information when the law allows us to. Most commonly, we will use your personal information in the following circumstances, where: </w:t>
      </w:r>
    </w:p>
    <w:p w14:paraId="06A0B0DD" w14:textId="77777777" w:rsidR="00E26A58" w:rsidRPr="000B7E55" w:rsidRDefault="00E26A58" w:rsidP="001D2524">
      <w:pPr>
        <w:pStyle w:val="Default"/>
        <w:jc w:val="both"/>
        <w:rPr>
          <w:rFonts w:ascii="Arial" w:hAnsi="Arial" w:cs="Arial"/>
          <w:sz w:val="20"/>
          <w:szCs w:val="20"/>
        </w:rPr>
      </w:pPr>
    </w:p>
    <w:p w14:paraId="5DADBBB1" w14:textId="77777777" w:rsidR="00E26A58" w:rsidRPr="000B7E55" w:rsidRDefault="00E26A58" w:rsidP="001D2524">
      <w:pPr>
        <w:pStyle w:val="Default"/>
        <w:numPr>
          <w:ilvl w:val="0"/>
          <w:numId w:val="2"/>
        </w:numPr>
        <w:jc w:val="both"/>
        <w:rPr>
          <w:rFonts w:ascii="Arial" w:hAnsi="Arial" w:cs="Arial"/>
          <w:sz w:val="20"/>
          <w:szCs w:val="20"/>
        </w:rPr>
      </w:pPr>
      <w:r w:rsidRPr="000B7E55">
        <w:rPr>
          <w:rFonts w:ascii="Arial" w:hAnsi="Arial" w:cs="Arial"/>
          <w:sz w:val="20"/>
          <w:szCs w:val="20"/>
        </w:rPr>
        <w:t xml:space="preserve">we need to perform the contract we have entered into with </w:t>
      </w:r>
      <w:proofErr w:type="gramStart"/>
      <w:r w:rsidRPr="000B7E55">
        <w:rPr>
          <w:rFonts w:ascii="Arial" w:hAnsi="Arial" w:cs="Arial"/>
          <w:sz w:val="20"/>
          <w:szCs w:val="20"/>
        </w:rPr>
        <w:t>you</w:t>
      </w:r>
      <w:proofErr w:type="gramEnd"/>
    </w:p>
    <w:p w14:paraId="6D0651FC" w14:textId="77777777" w:rsidR="00E26A58" w:rsidRPr="000B7E55" w:rsidRDefault="00E26A58" w:rsidP="001D2524">
      <w:pPr>
        <w:pStyle w:val="Default"/>
        <w:numPr>
          <w:ilvl w:val="0"/>
          <w:numId w:val="2"/>
        </w:numPr>
        <w:jc w:val="both"/>
        <w:rPr>
          <w:rFonts w:ascii="Arial" w:hAnsi="Arial" w:cs="Arial"/>
          <w:sz w:val="20"/>
          <w:szCs w:val="20"/>
        </w:rPr>
      </w:pPr>
      <w:r w:rsidRPr="000B7E55">
        <w:rPr>
          <w:rFonts w:ascii="Arial" w:hAnsi="Arial" w:cs="Arial"/>
          <w:sz w:val="20"/>
          <w:szCs w:val="20"/>
        </w:rPr>
        <w:t xml:space="preserve">we need to comply with a legal </w:t>
      </w:r>
      <w:proofErr w:type="gramStart"/>
      <w:r w:rsidRPr="000B7E55">
        <w:rPr>
          <w:rFonts w:ascii="Arial" w:hAnsi="Arial" w:cs="Arial"/>
          <w:sz w:val="20"/>
          <w:szCs w:val="20"/>
        </w:rPr>
        <w:t>obligation</w:t>
      </w:r>
      <w:proofErr w:type="gramEnd"/>
    </w:p>
    <w:p w14:paraId="268424D6" w14:textId="5C285A56" w:rsidR="00E26A58" w:rsidRPr="000176D0" w:rsidRDefault="00E26A58" w:rsidP="001D2524">
      <w:pPr>
        <w:pStyle w:val="Default"/>
        <w:numPr>
          <w:ilvl w:val="0"/>
          <w:numId w:val="2"/>
        </w:numPr>
        <w:jc w:val="both"/>
        <w:rPr>
          <w:rFonts w:ascii="Arial" w:hAnsi="Arial" w:cs="Arial"/>
          <w:strike/>
          <w:sz w:val="20"/>
          <w:szCs w:val="20"/>
        </w:rPr>
      </w:pPr>
      <w:r w:rsidRPr="000B7E55">
        <w:rPr>
          <w:rFonts w:ascii="Arial" w:hAnsi="Arial" w:cs="Arial"/>
          <w:sz w:val="20"/>
          <w:szCs w:val="20"/>
        </w:rPr>
        <w:t>it is necessary for our legitimate interests (or those of a third party) and your interests and fundamental</w:t>
      </w:r>
      <w:r>
        <w:rPr>
          <w:rFonts w:ascii="Arial" w:hAnsi="Arial" w:cs="Arial"/>
          <w:sz w:val="20"/>
          <w:szCs w:val="20"/>
        </w:rPr>
        <w:t xml:space="preserve"> ri</w:t>
      </w:r>
      <w:r w:rsidRPr="000B7E55">
        <w:rPr>
          <w:rFonts w:ascii="Arial" w:hAnsi="Arial" w:cs="Arial"/>
          <w:sz w:val="20"/>
          <w:szCs w:val="20"/>
        </w:rPr>
        <w:t xml:space="preserve">ghts do not override those </w:t>
      </w:r>
      <w:proofErr w:type="gramStart"/>
      <w:r w:rsidRPr="000B7E55">
        <w:rPr>
          <w:rFonts w:ascii="Arial" w:hAnsi="Arial" w:cs="Arial"/>
          <w:sz w:val="20"/>
          <w:szCs w:val="20"/>
        </w:rPr>
        <w:t>interests</w:t>
      </w:r>
      <w:proofErr w:type="gramEnd"/>
      <w:r w:rsidR="000E60F3" w:rsidRPr="000E60F3">
        <w:t xml:space="preserve"> </w:t>
      </w:r>
    </w:p>
    <w:p w14:paraId="3685FBFC" w14:textId="77777777" w:rsidR="00E26A58" w:rsidRPr="000B7E55" w:rsidRDefault="00E26A58" w:rsidP="001D2524">
      <w:pPr>
        <w:pStyle w:val="Default"/>
        <w:numPr>
          <w:ilvl w:val="0"/>
          <w:numId w:val="2"/>
        </w:numPr>
        <w:jc w:val="both"/>
        <w:rPr>
          <w:rFonts w:ascii="Arial" w:hAnsi="Arial" w:cs="Arial"/>
          <w:sz w:val="20"/>
          <w:szCs w:val="20"/>
        </w:rPr>
      </w:pPr>
      <w:r w:rsidRPr="000B7E55">
        <w:rPr>
          <w:rFonts w:ascii="Arial" w:hAnsi="Arial" w:cs="Arial"/>
          <w:sz w:val="20"/>
          <w:szCs w:val="20"/>
        </w:rPr>
        <w:t xml:space="preserve">we have your </w:t>
      </w:r>
      <w:proofErr w:type="gramStart"/>
      <w:r w:rsidRPr="000B7E55">
        <w:rPr>
          <w:rFonts w:ascii="Arial" w:hAnsi="Arial" w:cs="Arial"/>
          <w:sz w:val="20"/>
          <w:szCs w:val="20"/>
        </w:rPr>
        <w:t>consent</w:t>
      </w:r>
      <w:proofErr w:type="gramEnd"/>
    </w:p>
    <w:p w14:paraId="4D20CF02" w14:textId="77777777" w:rsidR="00E26A58" w:rsidRDefault="00E26A58" w:rsidP="001D2524">
      <w:pPr>
        <w:pStyle w:val="Default"/>
        <w:jc w:val="both"/>
        <w:rPr>
          <w:rFonts w:ascii="Arial" w:hAnsi="Arial" w:cs="Arial"/>
          <w:sz w:val="20"/>
          <w:szCs w:val="20"/>
        </w:rPr>
      </w:pPr>
    </w:p>
    <w:p w14:paraId="7EB25F1B" w14:textId="77777777" w:rsidR="00E26A58" w:rsidRDefault="00E26A58" w:rsidP="001D2524">
      <w:pPr>
        <w:pStyle w:val="Default"/>
        <w:jc w:val="both"/>
        <w:rPr>
          <w:rFonts w:ascii="Arial" w:hAnsi="Arial" w:cs="Arial"/>
          <w:sz w:val="20"/>
          <w:szCs w:val="20"/>
        </w:rPr>
      </w:pPr>
      <w:r w:rsidRPr="000B7E55">
        <w:rPr>
          <w:rFonts w:ascii="Arial" w:hAnsi="Arial" w:cs="Arial"/>
          <w:sz w:val="20"/>
          <w:szCs w:val="20"/>
        </w:rPr>
        <w:t xml:space="preserve">Primarily, we use your data and data about your family’s circumstances to provide financial advice to you and complete transactions on your behalf. We analyse and assess your data to maintain and develop our relationship with you and meet our contractual obligations to you as detailed in </w:t>
      </w:r>
      <w:r>
        <w:rPr>
          <w:rFonts w:ascii="Arial" w:hAnsi="Arial" w:cs="Arial"/>
          <w:sz w:val="20"/>
          <w:szCs w:val="20"/>
        </w:rPr>
        <w:t>our</w:t>
      </w:r>
      <w:r w:rsidRPr="000B7E55">
        <w:rPr>
          <w:rFonts w:ascii="Arial" w:hAnsi="Arial" w:cs="Arial"/>
          <w:sz w:val="20"/>
          <w:szCs w:val="20"/>
        </w:rPr>
        <w:t xml:space="preserve"> client agreement. </w:t>
      </w:r>
    </w:p>
    <w:p w14:paraId="1BF797C8" w14:textId="77777777" w:rsidR="00A0674D" w:rsidRDefault="00A0674D" w:rsidP="001D2524">
      <w:pPr>
        <w:pStyle w:val="Default"/>
        <w:jc w:val="both"/>
        <w:rPr>
          <w:rFonts w:ascii="Arial" w:hAnsi="Arial" w:cs="Arial"/>
          <w:sz w:val="20"/>
          <w:szCs w:val="20"/>
        </w:rPr>
      </w:pPr>
    </w:p>
    <w:p w14:paraId="048688A2" w14:textId="0109A2F0" w:rsidR="00A0674D" w:rsidRPr="002E6DA3" w:rsidRDefault="00A0674D" w:rsidP="001D2524">
      <w:pPr>
        <w:pStyle w:val="Default"/>
        <w:jc w:val="both"/>
        <w:rPr>
          <w:rFonts w:ascii="Arial" w:hAnsi="Arial" w:cs="Arial"/>
          <w:sz w:val="20"/>
          <w:szCs w:val="20"/>
        </w:rPr>
      </w:pPr>
      <w:r w:rsidRPr="002E6DA3">
        <w:rPr>
          <w:rFonts w:ascii="Arial" w:hAnsi="Arial" w:cs="Arial"/>
          <w:sz w:val="20"/>
          <w:szCs w:val="20"/>
        </w:rPr>
        <w:t xml:space="preserve">Where we are relying on legitimate interests to process your information, those legitimate interests are: </w:t>
      </w:r>
    </w:p>
    <w:p w14:paraId="5719EFE6" w14:textId="08DBEF9F" w:rsidR="000176D0" w:rsidRPr="002E6DA3" w:rsidRDefault="000176D0" w:rsidP="00A64B69">
      <w:pPr>
        <w:pStyle w:val="Default"/>
        <w:numPr>
          <w:ilvl w:val="0"/>
          <w:numId w:val="6"/>
        </w:numPr>
        <w:jc w:val="both"/>
        <w:rPr>
          <w:rFonts w:ascii="Arial" w:hAnsi="Arial" w:cs="Arial"/>
          <w:sz w:val="20"/>
          <w:szCs w:val="20"/>
        </w:rPr>
      </w:pPr>
      <w:r w:rsidRPr="002E6DA3">
        <w:rPr>
          <w:rStyle w:val="Strong"/>
          <w:rFonts w:ascii="Arial" w:hAnsi="Arial" w:cs="Arial"/>
          <w:b w:val="0"/>
          <w:sz w:val="20"/>
          <w:szCs w:val="20"/>
        </w:rPr>
        <w:t>External suppliers of data storage and data hosting services to retain records on our behalf</w:t>
      </w:r>
      <w:r w:rsidR="00A64B69" w:rsidRPr="002E6DA3">
        <w:rPr>
          <w:rStyle w:val="Strong"/>
          <w:rFonts w:ascii="Arial" w:hAnsi="Arial" w:cs="Arial"/>
          <w:b w:val="0"/>
          <w:sz w:val="20"/>
          <w:szCs w:val="20"/>
        </w:rPr>
        <w:t xml:space="preserve">, </w:t>
      </w:r>
      <w:r w:rsidR="0007001E" w:rsidRPr="002E6DA3">
        <w:rPr>
          <w:rFonts w:ascii="Arial" w:hAnsi="Arial" w:cs="Arial"/>
          <w:sz w:val="20"/>
          <w:szCs w:val="20"/>
        </w:rPr>
        <w:t>of any services or advice provided to you from us</w:t>
      </w:r>
      <w:r w:rsidR="00A64B69" w:rsidRPr="002E6DA3">
        <w:rPr>
          <w:rFonts w:ascii="Arial" w:hAnsi="Arial" w:cs="Arial"/>
          <w:sz w:val="20"/>
          <w:szCs w:val="20"/>
        </w:rPr>
        <w:t>,</w:t>
      </w:r>
      <w:r w:rsidR="0007001E" w:rsidRPr="002E6DA3">
        <w:rPr>
          <w:rFonts w:ascii="Arial" w:hAnsi="Arial" w:cs="Arial"/>
          <w:sz w:val="20"/>
          <w:szCs w:val="20"/>
        </w:rPr>
        <w:t xml:space="preserve"> in order to defend potential legal claims or </w:t>
      </w:r>
      <w:proofErr w:type="gramStart"/>
      <w:r w:rsidR="0007001E" w:rsidRPr="002E6DA3">
        <w:rPr>
          <w:rFonts w:ascii="Arial" w:hAnsi="Arial" w:cs="Arial"/>
          <w:sz w:val="20"/>
          <w:szCs w:val="20"/>
        </w:rPr>
        <w:t>complaints</w:t>
      </w:r>
      <w:proofErr w:type="gramEnd"/>
      <w:r w:rsidR="0007001E" w:rsidRPr="002E6DA3">
        <w:rPr>
          <w:rStyle w:val="Strong"/>
          <w:rFonts w:ascii="Arial" w:hAnsi="Arial" w:cs="Arial"/>
          <w:b w:val="0"/>
          <w:sz w:val="20"/>
          <w:szCs w:val="20"/>
        </w:rPr>
        <w:t xml:space="preserve"> </w:t>
      </w:r>
    </w:p>
    <w:p w14:paraId="38347270" w14:textId="77777777" w:rsidR="00A0674D" w:rsidRPr="002E6DA3" w:rsidRDefault="00A0674D" w:rsidP="001D2524">
      <w:pPr>
        <w:pStyle w:val="Default"/>
        <w:jc w:val="both"/>
        <w:rPr>
          <w:rFonts w:ascii="Arial" w:hAnsi="Arial" w:cs="Arial"/>
          <w:sz w:val="20"/>
          <w:szCs w:val="20"/>
        </w:rPr>
      </w:pPr>
    </w:p>
    <w:p w14:paraId="4F170662" w14:textId="6740BB25" w:rsidR="00A0674D" w:rsidRPr="000B7E55" w:rsidRDefault="00A0674D" w:rsidP="001D2524">
      <w:pPr>
        <w:pStyle w:val="Default"/>
        <w:jc w:val="both"/>
        <w:rPr>
          <w:rFonts w:ascii="Arial" w:hAnsi="Arial" w:cs="Arial"/>
          <w:sz w:val="20"/>
          <w:szCs w:val="20"/>
        </w:rPr>
      </w:pPr>
      <w:r w:rsidRPr="002E6DA3">
        <w:rPr>
          <w:rFonts w:ascii="Arial" w:hAnsi="Arial" w:cs="Arial"/>
          <w:sz w:val="20"/>
          <w:szCs w:val="20"/>
        </w:rPr>
        <w:t>We do not carry out any automated decision making.</w:t>
      </w:r>
    </w:p>
    <w:p w14:paraId="415CB352" w14:textId="77777777" w:rsidR="00E26A58" w:rsidRPr="000B7E55" w:rsidRDefault="00E26A58" w:rsidP="001D2524">
      <w:pPr>
        <w:pStyle w:val="Default"/>
        <w:jc w:val="both"/>
        <w:rPr>
          <w:rFonts w:ascii="Arial" w:hAnsi="Arial" w:cs="Arial"/>
          <w:sz w:val="20"/>
          <w:szCs w:val="20"/>
        </w:rPr>
      </w:pPr>
    </w:p>
    <w:p w14:paraId="1C5822D7" w14:textId="77777777" w:rsidR="000E45C0" w:rsidRPr="000E45C0" w:rsidRDefault="000E45C0" w:rsidP="001D2524">
      <w:pPr>
        <w:pStyle w:val="Default"/>
        <w:jc w:val="both"/>
        <w:rPr>
          <w:rFonts w:ascii="Arial" w:hAnsi="Arial" w:cs="Arial"/>
          <w:b/>
        </w:rPr>
      </w:pPr>
      <w:r w:rsidRPr="000E45C0">
        <w:rPr>
          <w:rFonts w:ascii="Arial" w:hAnsi="Arial" w:cs="Arial"/>
          <w:b/>
        </w:rPr>
        <w:t>Who is your information shared with?</w:t>
      </w:r>
    </w:p>
    <w:p w14:paraId="7C3D419B" w14:textId="77777777" w:rsidR="000E45C0" w:rsidRDefault="000E45C0" w:rsidP="001D2524">
      <w:pPr>
        <w:pStyle w:val="Default"/>
        <w:jc w:val="both"/>
        <w:rPr>
          <w:rFonts w:ascii="Arial" w:hAnsi="Arial" w:cs="Arial"/>
          <w:sz w:val="20"/>
          <w:szCs w:val="20"/>
        </w:rPr>
      </w:pPr>
    </w:p>
    <w:p w14:paraId="550ADDA7" w14:textId="77777777" w:rsidR="00E26A58" w:rsidRPr="000B7E55" w:rsidRDefault="007D596F" w:rsidP="001D2524">
      <w:pPr>
        <w:pStyle w:val="Default"/>
        <w:numPr>
          <w:ilvl w:val="0"/>
          <w:numId w:val="4"/>
        </w:numPr>
        <w:jc w:val="both"/>
        <w:rPr>
          <w:rFonts w:ascii="Arial" w:hAnsi="Arial" w:cs="Arial"/>
          <w:sz w:val="20"/>
          <w:szCs w:val="20"/>
        </w:rPr>
      </w:pPr>
      <w:r w:rsidRPr="007D596F">
        <w:rPr>
          <w:rFonts w:ascii="Arial" w:hAnsi="Arial" w:cs="Arial"/>
          <w:b/>
          <w:sz w:val="20"/>
          <w:szCs w:val="20"/>
        </w:rPr>
        <w:t>Other professional service providers:</w:t>
      </w:r>
      <w:r>
        <w:rPr>
          <w:rFonts w:ascii="Arial" w:hAnsi="Arial" w:cs="Arial"/>
          <w:sz w:val="20"/>
          <w:szCs w:val="20"/>
        </w:rPr>
        <w:t xml:space="preserve"> d</w:t>
      </w:r>
      <w:r w:rsidR="00E26A58" w:rsidRPr="000B7E55">
        <w:rPr>
          <w:rFonts w:ascii="Arial" w:hAnsi="Arial" w:cs="Arial"/>
          <w:sz w:val="20"/>
          <w:szCs w:val="20"/>
        </w:rPr>
        <w:t xml:space="preserve">epending on the instructions we receive from </w:t>
      </w:r>
      <w:proofErr w:type="gramStart"/>
      <w:r w:rsidR="00E26A58" w:rsidRPr="000B7E55">
        <w:rPr>
          <w:rFonts w:ascii="Arial" w:hAnsi="Arial" w:cs="Arial"/>
          <w:sz w:val="20"/>
          <w:szCs w:val="20"/>
        </w:rPr>
        <w:t>you,</w:t>
      </w:r>
      <w:proofErr w:type="gramEnd"/>
      <w:r w:rsidR="00E26A58" w:rsidRPr="000B7E55">
        <w:rPr>
          <w:rFonts w:ascii="Arial" w:hAnsi="Arial" w:cs="Arial"/>
          <w:sz w:val="20"/>
          <w:szCs w:val="20"/>
        </w:rPr>
        <w:t xml:space="preserve"> we may pass your data to other professionals to enable us to provide advice most suited to your circumstances. </w:t>
      </w:r>
      <w:r w:rsidR="00E26A58">
        <w:rPr>
          <w:rFonts w:ascii="Arial" w:hAnsi="Arial" w:cs="Arial"/>
          <w:sz w:val="20"/>
          <w:szCs w:val="20"/>
        </w:rPr>
        <w:t>We will always notify you if we are going to share your information in this way and t</w:t>
      </w:r>
      <w:r w:rsidR="00E26A58" w:rsidRPr="000B7E55">
        <w:rPr>
          <w:rFonts w:ascii="Arial" w:hAnsi="Arial" w:cs="Arial"/>
          <w:sz w:val="20"/>
          <w:szCs w:val="20"/>
        </w:rPr>
        <w:t xml:space="preserve">hese professionals would all be based within the UK. </w:t>
      </w:r>
    </w:p>
    <w:p w14:paraId="1CE643BC" w14:textId="77777777" w:rsidR="00E26A58" w:rsidRPr="000B7E55" w:rsidRDefault="00E26A58" w:rsidP="001D2524">
      <w:pPr>
        <w:pStyle w:val="Default"/>
        <w:jc w:val="both"/>
        <w:rPr>
          <w:rFonts w:ascii="Arial" w:hAnsi="Arial" w:cs="Arial"/>
          <w:sz w:val="20"/>
          <w:szCs w:val="20"/>
        </w:rPr>
      </w:pPr>
    </w:p>
    <w:p w14:paraId="48C144A2" w14:textId="77777777" w:rsidR="007D596F" w:rsidRDefault="00E26A58" w:rsidP="001D2524">
      <w:pPr>
        <w:pStyle w:val="Default"/>
        <w:ind w:left="720"/>
        <w:jc w:val="both"/>
        <w:rPr>
          <w:rFonts w:ascii="Arial" w:hAnsi="Arial" w:cs="Arial"/>
          <w:sz w:val="20"/>
          <w:szCs w:val="20"/>
        </w:rPr>
      </w:pPr>
      <w:r w:rsidRPr="000B7E55">
        <w:rPr>
          <w:rFonts w:ascii="Arial" w:hAnsi="Arial" w:cs="Arial"/>
          <w:sz w:val="20"/>
          <w:szCs w:val="20"/>
        </w:rPr>
        <w:t xml:space="preserve">Usually, this would be referrals to accountants, solicitors, tax advisers and sometimes to specialist advisers in the financial and insurance industry where you may benefit from the expertise of such third parties. We, and any third-party specialist advisers to whom we introduce you, will pass your data to </w:t>
      </w:r>
      <w:r>
        <w:rPr>
          <w:rFonts w:ascii="Arial" w:hAnsi="Arial" w:cs="Arial"/>
          <w:sz w:val="20"/>
          <w:szCs w:val="20"/>
        </w:rPr>
        <w:t xml:space="preserve">the relevant </w:t>
      </w:r>
      <w:r w:rsidR="00A5618A">
        <w:rPr>
          <w:rFonts w:ascii="Arial" w:hAnsi="Arial" w:cs="Arial"/>
          <w:sz w:val="20"/>
          <w:szCs w:val="20"/>
        </w:rPr>
        <w:t>organisations if</w:t>
      </w:r>
      <w:r w:rsidRPr="000B7E55">
        <w:rPr>
          <w:rFonts w:ascii="Arial" w:hAnsi="Arial" w:cs="Arial"/>
          <w:sz w:val="20"/>
          <w:szCs w:val="20"/>
        </w:rPr>
        <w:t xml:space="preserve"> you agree to purchase or amend policies and products. </w:t>
      </w:r>
    </w:p>
    <w:p w14:paraId="3972E3AD" w14:textId="77777777" w:rsidR="00E26A58" w:rsidRPr="000B7E55" w:rsidRDefault="00E26A58" w:rsidP="001D2524">
      <w:pPr>
        <w:pStyle w:val="Default"/>
        <w:jc w:val="both"/>
        <w:rPr>
          <w:rFonts w:ascii="Arial" w:hAnsi="Arial" w:cs="Arial"/>
          <w:sz w:val="20"/>
          <w:szCs w:val="20"/>
        </w:rPr>
      </w:pPr>
    </w:p>
    <w:p w14:paraId="0795421C" w14:textId="77777777" w:rsidR="00E26A58" w:rsidRDefault="007D596F" w:rsidP="001D2524">
      <w:pPr>
        <w:pStyle w:val="Default"/>
        <w:numPr>
          <w:ilvl w:val="0"/>
          <w:numId w:val="4"/>
        </w:numPr>
        <w:jc w:val="both"/>
        <w:rPr>
          <w:rFonts w:ascii="Arial" w:hAnsi="Arial" w:cs="Arial"/>
          <w:sz w:val="20"/>
          <w:szCs w:val="20"/>
        </w:rPr>
      </w:pPr>
      <w:r>
        <w:rPr>
          <w:rFonts w:ascii="Arial" w:hAnsi="Arial" w:cs="Arial"/>
          <w:b/>
          <w:sz w:val="20"/>
          <w:szCs w:val="20"/>
        </w:rPr>
        <w:t xml:space="preserve">The Financial </w:t>
      </w:r>
      <w:r w:rsidR="00FB4BA7">
        <w:rPr>
          <w:rFonts w:ascii="Arial" w:hAnsi="Arial" w:cs="Arial"/>
          <w:b/>
          <w:sz w:val="20"/>
          <w:szCs w:val="20"/>
        </w:rPr>
        <w:t>Conduct Authority</w:t>
      </w:r>
      <w:r>
        <w:rPr>
          <w:rFonts w:ascii="Arial" w:hAnsi="Arial" w:cs="Arial"/>
          <w:b/>
          <w:sz w:val="20"/>
          <w:szCs w:val="20"/>
        </w:rPr>
        <w:t xml:space="preserve">: </w:t>
      </w:r>
      <w:r w:rsidR="00E26A58" w:rsidRPr="000B7E55">
        <w:rPr>
          <w:rFonts w:ascii="Arial" w:hAnsi="Arial" w:cs="Arial"/>
          <w:sz w:val="20"/>
          <w:szCs w:val="20"/>
        </w:rPr>
        <w:t xml:space="preserve">We may be required to share your data with our regulator, the Financial Conduct Authority, or the Financial Ombudsman and other third parties including our auditors or insurers. </w:t>
      </w:r>
    </w:p>
    <w:p w14:paraId="0415F2FC" w14:textId="77777777" w:rsidR="00E26A58" w:rsidRPr="000B7E55" w:rsidRDefault="00E26A58" w:rsidP="001D2524">
      <w:pPr>
        <w:pStyle w:val="Default"/>
        <w:jc w:val="both"/>
        <w:rPr>
          <w:rFonts w:ascii="Arial" w:hAnsi="Arial" w:cs="Arial"/>
          <w:sz w:val="20"/>
          <w:szCs w:val="20"/>
        </w:rPr>
      </w:pPr>
    </w:p>
    <w:p w14:paraId="5917539C" w14:textId="5B75BBB6" w:rsidR="0093431D" w:rsidRPr="002E6DA3" w:rsidRDefault="00FB4BA7" w:rsidP="001D2524">
      <w:pPr>
        <w:pStyle w:val="Default"/>
        <w:numPr>
          <w:ilvl w:val="0"/>
          <w:numId w:val="4"/>
        </w:numPr>
        <w:jc w:val="both"/>
        <w:rPr>
          <w:rFonts w:ascii="Arial" w:hAnsi="Arial" w:cs="Arial"/>
          <w:sz w:val="20"/>
          <w:szCs w:val="20"/>
        </w:rPr>
      </w:pPr>
      <w:r w:rsidRPr="002E6DA3">
        <w:rPr>
          <w:rFonts w:ascii="Arial" w:hAnsi="Arial" w:cs="Arial"/>
          <w:b/>
          <w:sz w:val="20"/>
          <w:szCs w:val="20"/>
        </w:rPr>
        <w:t xml:space="preserve">ID authentication agencies: </w:t>
      </w:r>
      <w:r w:rsidR="0093431D" w:rsidRPr="002E6DA3">
        <w:rPr>
          <w:rFonts w:ascii="Arial" w:hAnsi="Arial" w:cs="Arial"/>
          <w:sz w:val="20"/>
          <w:szCs w:val="20"/>
        </w:rPr>
        <w:t xml:space="preserve">We will make checks with third party agencies to authenticate and verify your identity such as </w:t>
      </w:r>
      <w:r w:rsidR="0033343D" w:rsidRPr="002E6DA3">
        <w:rPr>
          <w:rFonts w:ascii="Arial" w:hAnsi="Arial" w:cs="Arial"/>
          <w:sz w:val="20"/>
          <w:szCs w:val="20"/>
        </w:rPr>
        <w:t>GB Group plc</w:t>
      </w:r>
      <w:r w:rsidR="0093431D" w:rsidRPr="002E6DA3">
        <w:rPr>
          <w:rFonts w:ascii="Arial" w:hAnsi="Arial" w:cs="Arial"/>
          <w:sz w:val="20"/>
          <w:szCs w:val="20"/>
        </w:rPr>
        <w:t xml:space="preserve">. These checks will also be applied to sanction lists. Any personal data obtained for the purposes of meeting with the Money Laundering, Terrorist Financing and Transfer of Funds (Information on the Payer) Regulations 2017 will only be processed for the purposes of preventing money laundering or terrorist financing, unless the use of the data is permitted by or under another enactment other than those regulations, or otherwise where consent has been obtained from you. </w:t>
      </w:r>
    </w:p>
    <w:p w14:paraId="6EEF6C00" w14:textId="77777777" w:rsidR="000B7E55" w:rsidRDefault="000B7E55" w:rsidP="001D2524">
      <w:pPr>
        <w:pStyle w:val="Default"/>
        <w:jc w:val="both"/>
        <w:rPr>
          <w:rFonts w:ascii="Arial" w:hAnsi="Arial" w:cs="Arial"/>
          <w:sz w:val="20"/>
          <w:szCs w:val="20"/>
        </w:rPr>
      </w:pPr>
    </w:p>
    <w:p w14:paraId="720F1E27" w14:textId="0EDB303F" w:rsidR="00FB4BA7" w:rsidRDefault="00FB4BA7" w:rsidP="001D2524">
      <w:pPr>
        <w:pStyle w:val="Default"/>
        <w:numPr>
          <w:ilvl w:val="0"/>
          <w:numId w:val="4"/>
        </w:numPr>
        <w:jc w:val="both"/>
        <w:rPr>
          <w:rFonts w:ascii="Arial" w:hAnsi="Arial" w:cs="Arial"/>
          <w:sz w:val="20"/>
          <w:szCs w:val="20"/>
        </w:rPr>
      </w:pPr>
      <w:r>
        <w:rPr>
          <w:rFonts w:ascii="Arial" w:hAnsi="Arial" w:cs="Arial"/>
          <w:b/>
          <w:sz w:val="20"/>
          <w:szCs w:val="20"/>
        </w:rPr>
        <w:t xml:space="preserve">Insurance: </w:t>
      </w:r>
      <w:r w:rsidR="0093431D" w:rsidRPr="00C821C8">
        <w:rPr>
          <w:rFonts w:ascii="Arial" w:hAnsi="Arial" w:cs="Arial"/>
          <w:sz w:val="20"/>
          <w:szCs w:val="20"/>
        </w:rPr>
        <w:t xml:space="preserve">We also make checks with organisations with which you have policies of insurance and investments. </w:t>
      </w:r>
      <w:r w:rsidR="000B7E55" w:rsidRPr="00C821C8">
        <w:rPr>
          <w:rFonts w:ascii="Arial" w:hAnsi="Arial" w:cs="Arial"/>
          <w:sz w:val="20"/>
          <w:szCs w:val="20"/>
        </w:rPr>
        <w:t xml:space="preserve">These checks are to help us with our legal obligations and to ensure that we provide you with advice that suits your circumstances. The scope and extent of the gathering of information from third parties depends on what type of service you are taking from us. </w:t>
      </w:r>
    </w:p>
    <w:p w14:paraId="4904BC92" w14:textId="77777777" w:rsidR="00FB4BA7" w:rsidRPr="00FB4BA7" w:rsidRDefault="00FB4BA7" w:rsidP="001D2524">
      <w:pPr>
        <w:pStyle w:val="Default"/>
        <w:jc w:val="both"/>
        <w:rPr>
          <w:rFonts w:ascii="Arial" w:hAnsi="Arial" w:cs="Arial"/>
          <w:sz w:val="20"/>
          <w:szCs w:val="20"/>
        </w:rPr>
      </w:pPr>
    </w:p>
    <w:p w14:paraId="7422008D" w14:textId="77777777" w:rsidR="00D15377" w:rsidRDefault="00FB4BA7" w:rsidP="001D2524">
      <w:pPr>
        <w:pStyle w:val="Default"/>
        <w:numPr>
          <w:ilvl w:val="0"/>
          <w:numId w:val="4"/>
        </w:numPr>
        <w:jc w:val="both"/>
        <w:rPr>
          <w:rFonts w:ascii="Arial" w:hAnsi="Arial" w:cs="Arial"/>
          <w:sz w:val="20"/>
          <w:szCs w:val="20"/>
        </w:rPr>
      </w:pPr>
      <w:r w:rsidRPr="00FB4BA7">
        <w:rPr>
          <w:rFonts w:ascii="Arial" w:hAnsi="Arial" w:cs="Arial"/>
          <w:b/>
          <w:sz w:val="20"/>
          <w:szCs w:val="20"/>
        </w:rPr>
        <w:t>Purchasers</w:t>
      </w:r>
      <w:r w:rsidR="00A529E9">
        <w:rPr>
          <w:rFonts w:ascii="Arial" w:hAnsi="Arial" w:cs="Arial"/>
          <w:b/>
          <w:sz w:val="20"/>
          <w:szCs w:val="20"/>
        </w:rPr>
        <w:t xml:space="preserve"> / investors</w:t>
      </w:r>
      <w:r>
        <w:rPr>
          <w:rFonts w:ascii="Arial" w:hAnsi="Arial" w:cs="Arial"/>
          <w:sz w:val="20"/>
          <w:szCs w:val="20"/>
        </w:rPr>
        <w:t>: We may share your information with</w:t>
      </w:r>
      <w:r w:rsidR="005C5939">
        <w:rPr>
          <w:rFonts w:ascii="Arial" w:hAnsi="Arial" w:cs="Arial"/>
          <w:sz w:val="20"/>
          <w:szCs w:val="20"/>
        </w:rPr>
        <w:t xml:space="preserve"> third parties to whom we may choose to sell, transfer or merge parts of our business or our assets or who are stakeholder</w:t>
      </w:r>
      <w:r w:rsidR="00882E2F">
        <w:rPr>
          <w:rFonts w:ascii="Arial" w:hAnsi="Arial" w:cs="Arial"/>
          <w:sz w:val="20"/>
          <w:szCs w:val="20"/>
        </w:rPr>
        <w:t>s or investors</w:t>
      </w:r>
      <w:r w:rsidR="005C5939">
        <w:rPr>
          <w:rFonts w:ascii="Arial" w:hAnsi="Arial" w:cs="Arial"/>
          <w:sz w:val="20"/>
          <w:szCs w:val="20"/>
        </w:rPr>
        <w:t xml:space="preserve"> in our business. Alternatively, we may seek to </w:t>
      </w:r>
      <w:r w:rsidR="00B24235">
        <w:rPr>
          <w:rFonts w:ascii="Arial" w:hAnsi="Arial" w:cs="Arial"/>
          <w:sz w:val="20"/>
          <w:szCs w:val="20"/>
        </w:rPr>
        <w:t xml:space="preserve">acquire other businesses or </w:t>
      </w:r>
      <w:proofErr w:type="gramStart"/>
      <w:r w:rsidR="00B24235">
        <w:rPr>
          <w:rFonts w:ascii="Arial" w:hAnsi="Arial" w:cs="Arial"/>
          <w:sz w:val="20"/>
          <w:szCs w:val="20"/>
        </w:rPr>
        <w:t>merge</w:t>
      </w:r>
      <w:proofErr w:type="gramEnd"/>
      <w:r w:rsidR="00B24235">
        <w:rPr>
          <w:rFonts w:ascii="Arial" w:hAnsi="Arial" w:cs="Arial"/>
          <w:sz w:val="20"/>
          <w:szCs w:val="20"/>
        </w:rPr>
        <w:t xml:space="preserve"> </w:t>
      </w:r>
    </w:p>
    <w:p w14:paraId="577C0613" w14:textId="77777777" w:rsidR="00D15377" w:rsidRDefault="00D15377" w:rsidP="00D15377">
      <w:pPr>
        <w:pStyle w:val="ListParagraph"/>
        <w:rPr>
          <w:rFonts w:ascii="Arial" w:hAnsi="Arial" w:cs="Arial"/>
          <w:sz w:val="20"/>
          <w:szCs w:val="20"/>
        </w:rPr>
      </w:pPr>
    </w:p>
    <w:p w14:paraId="01EC0A1C" w14:textId="77777777" w:rsidR="00D15377" w:rsidRDefault="00D15377" w:rsidP="00D15377">
      <w:pPr>
        <w:pStyle w:val="Default"/>
        <w:ind w:left="720"/>
        <w:jc w:val="both"/>
        <w:rPr>
          <w:rFonts w:ascii="Arial" w:hAnsi="Arial" w:cs="Arial"/>
          <w:sz w:val="20"/>
          <w:szCs w:val="20"/>
        </w:rPr>
      </w:pPr>
    </w:p>
    <w:p w14:paraId="574C8480" w14:textId="77777777" w:rsidR="00D15377" w:rsidRDefault="00D15377" w:rsidP="00D15377">
      <w:pPr>
        <w:pStyle w:val="ListParagraph"/>
        <w:rPr>
          <w:rFonts w:ascii="Arial" w:hAnsi="Arial" w:cs="Arial"/>
          <w:sz w:val="20"/>
          <w:szCs w:val="20"/>
        </w:rPr>
      </w:pPr>
    </w:p>
    <w:p w14:paraId="55C3175C" w14:textId="4C01F39F" w:rsidR="00FB4BA7" w:rsidRDefault="00B24235" w:rsidP="00D15377">
      <w:pPr>
        <w:pStyle w:val="Default"/>
        <w:ind w:left="720"/>
        <w:jc w:val="both"/>
        <w:rPr>
          <w:rFonts w:ascii="Arial" w:hAnsi="Arial" w:cs="Arial"/>
          <w:sz w:val="20"/>
          <w:szCs w:val="20"/>
        </w:rPr>
      </w:pPr>
      <w:r>
        <w:rPr>
          <w:rFonts w:ascii="Arial" w:hAnsi="Arial" w:cs="Arial"/>
          <w:sz w:val="20"/>
          <w:szCs w:val="20"/>
        </w:rPr>
        <w:t>with them. If a change happens to our business, then the new owners may use your personal data in the same way as set out in this notice.</w:t>
      </w:r>
    </w:p>
    <w:p w14:paraId="38641AF6" w14:textId="77777777" w:rsidR="00B24235" w:rsidRDefault="00B24235" w:rsidP="001D2524">
      <w:pPr>
        <w:pStyle w:val="ListParagraph"/>
        <w:spacing w:after="0" w:line="240" w:lineRule="auto"/>
        <w:rPr>
          <w:rFonts w:ascii="Arial" w:hAnsi="Arial" w:cs="Arial"/>
          <w:sz w:val="20"/>
          <w:szCs w:val="20"/>
        </w:rPr>
      </w:pPr>
    </w:p>
    <w:p w14:paraId="3EB1AE0B" w14:textId="77777777" w:rsidR="00F23417" w:rsidRDefault="00F23417" w:rsidP="001D2524">
      <w:pPr>
        <w:pStyle w:val="Default"/>
        <w:jc w:val="both"/>
        <w:rPr>
          <w:rFonts w:ascii="Arial" w:hAnsi="Arial" w:cs="Arial"/>
          <w:sz w:val="20"/>
          <w:szCs w:val="20"/>
        </w:rPr>
      </w:pPr>
    </w:p>
    <w:p w14:paraId="736B107A" w14:textId="416EA01B" w:rsidR="00B24235" w:rsidRDefault="00B24235" w:rsidP="001D2524">
      <w:pPr>
        <w:pStyle w:val="Default"/>
        <w:jc w:val="both"/>
        <w:rPr>
          <w:rFonts w:ascii="Arial" w:hAnsi="Arial" w:cs="Arial"/>
          <w:sz w:val="20"/>
          <w:szCs w:val="20"/>
        </w:rPr>
      </w:pPr>
      <w:r>
        <w:rPr>
          <w:rFonts w:ascii="Arial" w:hAnsi="Arial" w:cs="Arial"/>
          <w:sz w:val="20"/>
          <w:szCs w:val="20"/>
        </w:rPr>
        <w:t>We require all third parties to respect the security of your personal data and to treat it in accordance with data protection laws. We do not allow our third –party service providers to use your personal data for their own purposes and only permit them to process your personal data for specified purposes and in accordance with our instructions.</w:t>
      </w:r>
    </w:p>
    <w:p w14:paraId="6D64129A" w14:textId="77777777" w:rsidR="001D2524" w:rsidRDefault="001D2524" w:rsidP="001D2524">
      <w:pPr>
        <w:pStyle w:val="Default"/>
        <w:jc w:val="both"/>
        <w:rPr>
          <w:rFonts w:ascii="Arial" w:hAnsi="Arial" w:cs="Arial"/>
          <w:sz w:val="20"/>
          <w:szCs w:val="20"/>
        </w:rPr>
      </w:pPr>
    </w:p>
    <w:p w14:paraId="332A8892" w14:textId="77777777" w:rsidR="005E25F6" w:rsidRPr="0091304F" w:rsidRDefault="005E25F6" w:rsidP="001D2524">
      <w:pPr>
        <w:pStyle w:val="Default"/>
        <w:jc w:val="both"/>
        <w:rPr>
          <w:rFonts w:ascii="Arial" w:hAnsi="Arial" w:cs="Arial"/>
          <w:b/>
        </w:rPr>
      </w:pPr>
      <w:r w:rsidRPr="0091304F">
        <w:rPr>
          <w:rFonts w:ascii="Arial" w:hAnsi="Arial" w:cs="Arial"/>
          <w:b/>
        </w:rPr>
        <w:t>If you fail to provide personal information</w:t>
      </w:r>
    </w:p>
    <w:p w14:paraId="01C60ECD" w14:textId="77777777" w:rsidR="0091304F" w:rsidRDefault="0091304F" w:rsidP="001D2524">
      <w:pPr>
        <w:pStyle w:val="Default"/>
        <w:jc w:val="both"/>
        <w:rPr>
          <w:rFonts w:ascii="Arial" w:hAnsi="Arial" w:cs="Arial"/>
          <w:b/>
          <w:sz w:val="20"/>
          <w:szCs w:val="20"/>
        </w:rPr>
      </w:pPr>
    </w:p>
    <w:p w14:paraId="26328612" w14:textId="77777777" w:rsidR="0091304F" w:rsidRDefault="0091304F" w:rsidP="001D2524">
      <w:pPr>
        <w:pStyle w:val="Default"/>
        <w:jc w:val="both"/>
        <w:rPr>
          <w:rFonts w:ascii="Arial" w:hAnsi="Arial" w:cs="Arial"/>
          <w:sz w:val="20"/>
          <w:szCs w:val="20"/>
        </w:rPr>
      </w:pPr>
      <w:r w:rsidRPr="0091304F">
        <w:rPr>
          <w:rFonts w:ascii="Arial" w:hAnsi="Arial" w:cs="Arial"/>
          <w:sz w:val="20"/>
          <w:szCs w:val="20"/>
        </w:rPr>
        <w:t xml:space="preserve">If you fail to provide certain information when requested, we may not be able to perform the contract we have entered into with you (such as providing you with accurate financial advice), or we may be prevented from complying with our legal obligations (such as under the Money Laundering Regulations). </w:t>
      </w:r>
    </w:p>
    <w:p w14:paraId="7B4E31D6" w14:textId="77777777" w:rsidR="0091304F" w:rsidRDefault="0091304F" w:rsidP="001D2524">
      <w:pPr>
        <w:pStyle w:val="Default"/>
        <w:jc w:val="both"/>
        <w:rPr>
          <w:rFonts w:ascii="Arial" w:hAnsi="Arial" w:cs="Arial"/>
          <w:sz w:val="20"/>
          <w:szCs w:val="20"/>
        </w:rPr>
      </w:pPr>
    </w:p>
    <w:p w14:paraId="01DAD2A9" w14:textId="77777777" w:rsidR="0091304F" w:rsidRPr="000E45C0" w:rsidRDefault="0091304F" w:rsidP="001D2524">
      <w:pPr>
        <w:pStyle w:val="Default"/>
        <w:jc w:val="both"/>
        <w:rPr>
          <w:rFonts w:ascii="Arial" w:hAnsi="Arial" w:cs="Arial"/>
          <w:b/>
        </w:rPr>
      </w:pPr>
      <w:r w:rsidRPr="000E45C0">
        <w:rPr>
          <w:rFonts w:ascii="Arial" w:hAnsi="Arial" w:cs="Arial"/>
          <w:b/>
        </w:rPr>
        <w:t>Change of purpose</w:t>
      </w:r>
    </w:p>
    <w:p w14:paraId="42D050DF" w14:textId="77777777" w:rsidR="0091304F" w:rsidRDefault="0091304F" w:rsidP="001D2524">
      <w:pPr>
        <w:pStyle w:val="Default"/>
        <w:jc w:val="both"/>
        <w:rPr>
          <w:rFonts w:ascii="Arial" w:hAnsi="Arial" w:cs="Arial"/>
          <w:b/>
          <w:sz w:val="20"/>
          <w:szCs w:val="20"/>
        </w:rPr>
      </w:pPr>
    </w:p>
    <w:p w14:paraId="4CBB4CAF" w14:textId="77777777" w:rsidR="0091304F" w:rsidRDefault="0091304F" w:rsidP="001D2524">
      <w:pPr>
        <w:pStyle w:val="Default"/>
        <w:jc w:val="both"/>
        <w:rPr>
          <w:rFonts w:ascii="Arial" w:hAnsi="Arial" w:cs="Arial"/>
          <w:sz w:val="20"/>
          <w:szCs w:val="20"/>
        </w:rPr>
      </w:pPr>
      <w:r w:rsidRPr="0091304F">
        <w:rPr>
          <w:rFonts w:ascii="Arial" w:hAnsi="Arial" w:cs="Arial"/>
          <w:sz w:val="20"/>
          <w:szCs w:val="20"/>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879C5F7" w14:textId="77777777" w:rsidR="0091304F" w:rsidRPr="0091304F" w:rsidRDefault="0091304F" w:rsidP="001D2524">
      <w:pPr>
        <w:pStyle w:val="Default"/>
        <w:jc w:val="both"/>
        <w:rPr>
          <w:rFonts w:ascii="Arial" w:hAnsi="Arial" w:cs="Arial"/>
          <w:sz w:val="20"/>
          <w:szCs w:val="20"/>
        </w:rPr>
      </w:pPr>
    </w:p>
    <w:p w14:paraId="02AC8042" w14:textId="77777777" w:rsidR="0091304F" w:rsidRDefault="0091304F" w:rsidP="001D2524">
      <w:pPr>
        <w:pStyle w:val="Default"/>
        <w:jc w:val="both"/>
        <w:rPr>
          <w:rFonts w:ascii="Arial" w:hAnsi="Arial" w:cs="Arial"/>
          <w:sz w:val="20"/>
          <w:szCs w:val="20"/>
        </w:rPr>
      </w:pPr>
      <w:r w:rsidRPr="0091304F">
        <w:rPr>
          <w:rFonts w:ascii="Arial" w:hAnsi="Arial" w:cs="Arial"/>
          <w:sz w:val="20"/>
          <w:szCs w:val="20"/>
        </w:rPr>
        <w:t xml:space="preserve">Please note that we may process your personal information without your knowledge or consent, in compliance with the above rules, where this is required or permitted by law. </w:t>
      </w:r>
    </w:p>
    <w:p w14:paraId="2EC10A31" w14:textId="77777777" w:rsidR="0091304F" w:rsidRDefault="0091304F" w:rsidP="001D2524">
      <w:pPr>
        <w:pStyle w:val="Default"/>
        <w:jc w:val="both"/>
        <w:rPr>
          <w:rFonts w:ascii="Arial" w:hAnsi="Arial" w:cs="Arial"/>
          <w:sz w:val="20"/>
          <w:szCs w:val="20"/>
        </w:rPr>
      </w:pPr>
    </w:p>
    <w:p w14:paraId="3EB0C5B5" w14:textId="77777777" w:rsidR="0091304F" w:rsidRPr="000E45C0" w:rsidRDefault="0091304F" w:rsidP="001D2524">
      <w:pPr>
        <w:pStyle w:val="Default"/>
        <w:jc w:val="both"/>
        <w:rPr>
          <w:rFonts w:ascii="Arial" w:hAnsi="Arial" w:cs="Arial"/>
          <w:b/>
        </w:rPr>
      </w:pPr>
      <w:r w:rsidRPr="000E45C0">
        <w:rPr>
          <w:rFonts w:ascii="Arial" w:hAnsi="Arial" w:cs="Arial"/>
          <w:b/>
        </w:rPr>
        <w:t>Data security</w:t>
      </w:r>
      <w:r w:rsidR="009F58EC">
        <w:rPr>
          <w:rFonts w:ascii="Arial" w:hAnsi="Arial" w:cs="Arial"/>
          <w:b/>
        </w:rPr>
        <w:t xml:space="preserve"> and storage</w:t>
      </w:r>
    </w:p>
    <w:p w14:paraId="1E9D7B4F" w14:textId="77777777" w:rsidR="0091304F" w:rsidRDefault="0091304F" w:rsidP="001D2524">
      <w:pPr>
        <w:pStyle w:val="Default"/>
        <w:jc w:val="both"/>
        <w:rPr>
          <w:rFonts w:ascii="Arial" w:hAnsi="Arial" w:cs="Arial"/>
          <w:b/>
          <w:sz w:val="20"/>
          <w:szCs w:val="20"/>
        </w:rPr>
      </w:pPr>
    </w:p>
    <w:p w14:paraId="1A905547" w14:textId="77777777" w:rsidR="0091304F" w:rsidRDefault="0091304F" w:rsidP="001D2524">
      <w:pPr>
        <w:pStyle w:val="Default"/>
        <w:jc w:val="both"/>
        <w:rPr>
          <w:rFonts w:ascii="Arial" w:hAnsi="Arial" w:cs="Arial"/>
          <w:sz w:val="20"/>
          <w:szCs w:val="20"/>
        </w:rPr>
      </w:pPr>
      <w:r w:rsidRPr="0091304F">
        <w:rPr>
          <w:rFonts w:ascii="Arial" w:hAnsi="Arial" w:cs="Arial"/>
          <w:sz w:val="20"/>
          <w:szCs w:val="20"/>
        </w:rPr>
        <w:t xml:space="preserve">We have put in place appropriate security measures to prevent your personal information from being accidentally lost, </w:t>
      </w:r>
      <w:proofErr w:type="gramStart"/>
      <w:r w:rsidRPr="0091304F">
        <w:rPr>
          <w:rFonts w:ascii="Arial" w:hAnsi="Arial" w:cs="Arial"/>
          <w:sz w:val="20"/>
          <w:szCs w:val="20"/>
        </w:rPr>
        <w:t>used</w:t>
      </w:r>
      <w:proofErr w:type="gramEnd"/>
      <w:r w:rsidRPr="0091304F">
        <w:rPr>
          <w:rFonts w:ascii="Arial" w:hAnsi="Arial" w:cs="Arial"/>
          <w:sz w:val="20"/>
          <w:szCs w:val="20"/>
        </w:rPr>
        <w:t xml:space="preserve"> or accessed in an unauthorised way, altered or disclosed. In addition, we limit access to your personal information to those employees, agents, contractors and other third parties who have a business need to know. They will only process your personal information on our </w:t>
      </w:r>
      <w:proofErr w:type="gramStart"/>
      <w:r w:rsidRPr="0091304F">
        <w:rPr>
          <w:rFonts w:ascii="Arial" w:hAnsi="Arial" w:cs="Arial"/>
          <w:sz w:val="20"/>
          <w:szCs w:val="20"/>
        </w:rPr>
        <w:t>instruction</w:t>
      </w:r>
      <w:proofErr w:type="gramEnd"/>
      <w:r w:rsidRPr="0091304F">
        <w:rPr>
          <w:rFonts w:ascii="Arial" w:hAnsi="Arial" w:cs="Arial"/>
          <w:sz w:val="20"/>
          <w:szCs w:val="20"/>
        </w:rPr>
        <w:t xml:space="preserve"> and they are subject to a duty of confidentiality. </w:t>
      </w:r>
    </w:p>
    <w:p w14:paraId="2E243486" w14:textId="77777777" w:rsidR="0091304F" w:rsidRPr="0091304F" w:rsidRDefault="0091304F" w:rsidP="001D2524">
      <w:pPr>
        <w:pStyle w:val="Default"/>
        <w:jc w:val="both"/>
        <w:rPr>
          <w:rFonts w:ascii="Arial" w:hAnsi="Arial" w:cs="Arial"/>
          <w:sz w:val="20"/>
          <w:szCs w:val="20"/>
        </w:rPr>
      </w:pPr>
    </w:p>
    <w:p w14:paraId="3DFFC734" w14:textId="77777777" w:rsidR="0091304F" w:rsidRDefault="0091304F" w:rsidP="001D2524">
      <w:pPr>
        <w:pStyle w:val="Default"/>
        <w:jc w:val="both"/>
        <w:rPr>
          <w:rFonts w:ascii="Arial" w:hAnsi="Arial" w:cs="Arial"/>
          <w:sz w:val="20"/>
          <w:szCs w:val="20"/>
        </w:rPr>
      </w:pPr>
      <w:r w:rsidRPr="0091304F">
        <w:rPr>
          <w:rFonts w:ascii="Arial" w:hAnsi="Arial" w:cs="Arial"/>
          <w:sz w:val="20"/>
          <w:szCs w:val="20"/>
        </w:rPr>
        <w:t xml:space="preserve">We have put in place procedures to deal with any suspected data security breach and will notify you and any applicable regulator of a suspected breach where we are legally required to do so. </w:t>
      </w:r>
    </w:p>
    <w:p w14:paraId="1889FD85" w14:textId="77777777" w:rsidR="009F58EC" w:rsidRDefault="009F58EC" w:rsidP="001D2524">
      <w:pPr>
        <w:pStyle w:val="Default"/>
        <w:jc w:val="both"/>
        <w:rPr>
          <w:rFonts w:ascii="Arial" w:hAnsi="Arial" w:cs="Arial"/>
          <w:sz w:val="20"/>
          <w:szCs w:val="20"/>
        </w:rPr>
      </w:pPr>
    </w:p>
    <w:p w14:paraId="00CF92D0" w14:textId="7918A7C2" w:rsidR="009F58EC" w:rsidRPr="00D25A55" w:rsidRDefault="009F58EC" w:rsidP="001D2524">
      <w:pPr>
        <w:pStyle w:val="Default"/>
        <w:jc w:val="both"/>
        <w:rPr>
          <w:rFonts w:ascii="Arial" w:hAnsi="Arial" w:cs="Arial"/>
          <w:sz w:val="20"/>
          <w:szCs w:val="20"/>
        </w:rPr>
      </w:pPr>
      <w:r w:rsidRPr="0033343D">
        <w:rPr>
          <w:rFonts w:ascii="Arial" w:hAnsi="Arial" w:cs="Arial"/>
          <w:sz w:val="20"/>
          <w:szCs w:val="20"/>
        </w:rPr>
        <w:t>Your information will not be transferred or stored outside of the European Economic Area</w:t>
      </w:r>
      <w:r w:rsidR="00D25A55" w:rsidRPr="00D25A55">
        <w:rPr>
          <w:rFonts w:ascii="Arial" w:hAnsi="Arial" w:cs="Arial"/>
          <w:sz w:val="20"/>
          <w:szCs w:val="20"/>
        </w:rPr>
        <w:t>.</w:t>
      </w:r>
    </w:p>
    <w:p w14:paraId="363FF195" w14:textId="77777777" w:rsidR="0091304F" w:rsidRPr="0091304F" w:rsidRDefault="0091304F" w:rsidP="001D2524">
      <w:pPr>
        <w:pStyle w:val="Default"/>
        <w:jc w:val="both"/>
        <w:rPr>
          <w:rFonts w:ascii="Arial" w:hAnsi="Arial" w:cs="Arial"/>
          <w:b/>
          <w:sz w:val="20"/>
          <w:szCs w:val="20"/>
        </w:rPr>
      </w:pPr>
    </w:p>
    <w:p w14:paraId="4E23A790" w14:textId="77777777" w:rsidR="0091304F" w:rsidRPr="00A5618A" w:rsidRDefault="0091304F" w:rsidP="001D2524">
      <w:pPr>
        <w:pStyle w:val="Default"/>
        <w:rPr>
          <w:rFonts w:ascii="Arial" w:hAnsi="Arial" w:cs="Arial"/>
          <w:b/>
          <w:bCs/>
        </w:rPr>
      </w:pPr>
      <w:r w:rsidRPr="00A5618A">
        <w:rPr>
          <w:rFonts w:ascii="Arial" w:hAnsi="Arial" w:cs="Arial"/>
          <w:b/>
          <w:bCs/>
        </w:rPr>
        <w:t xml:space="preserve">Data retention </w:t>
      </w:r>
    </w:p>
    <w:p w14:paraId="48E01ABA" w14:textId="77777777" w:rsidR="00A5618A" w:rsidRDefault="00A5618A" w:rsidP="001D2524">
      <w:pPr>
        <w:pStyle w:val="Default"/>
        <w:rPr>
          <w:rFonts w:ascii="Open Sans" w:hAnsi="Open Sans" w:cs="Open Sans"/>
          <w:sz w:val="28"/>
          <w:szCs w:val="28"/>
        </w:rPr>
      </w:pPr>
    </w:p>
    <w:p w14:paraId="586E1C1F" w14:textId="77777777" w:rsidR="0091304F" w:rsidRDefault="0091304F" w:rsidP="001D2524">
      <w:pPr>
        <w:pStyle w:val="Default"/>
        <w:jc w:val="both"/>
        <w:rPr>
          <w:rFonts w:ascii="Arial" w:hAnsi="Arial" w:cs="Arial"/>
          <w:sz w:val="20"/>
          <w:szCs w:val="20"/>
        </w:rPr>
      </w:pPr>
      <w:r w:rsidRPr="0091304F">
        <w:rPr>
          <w:rFonts w:ascii="Arial" w:hAnsi="Arial" w:cs="Arial"/>
          <w:sz w:val="20"/>
          <w:szCs w:val="20"/>
        </w:rPr>
        <w:t xml:space="preserve">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339C734" w14:textId="77777777" w:rsidR="0091304F" w:rsidRPr="0091304F" w:rsidRDefault="0091304F" w:rsidP="001D2524">
      <w:pPr>
        <w:pStyle w:val="Default"/>
        <w:jc w:val="both"/>
        <w:rPr>
          <w:rFonts w:ascii="Arial" w:hAnsi="Arial" w:cs="Arial"/>
          <w:sz w:val="20"/>
          <w:szCs w:val="20"/>
        </w:rPr>
      </w:pPr>
    </w:p>
    <w:p w14:paraId="2A9BC59F" w14:textId="77777777" w:rsidR="0091304F" w:rsidRDefault="0091304F" w:rsidP="001D2524">
      <w:pPr>
        <w:pStyle w:val="Default"/>
        <w:jc w:val="both"/>
        <w:rPr>
          <w:rFonts w:ascii="Arial" w:hAnsi="Arial" w:cs="Arial"/>
          <w:sz w:val="20"/>
          <w:szCs w:val="20"/>
        </w:rPr>
      </w:pPr>
      <w:r w:rsidRPr="0091304F">
        <w:rPr>
          <w:rFonts w:ascii="Arial" w:hAnsi="Arial" w:cs="Arial"/>
          <w:sz w:val="20"/>
          <w:szCs w:val="20"/>
        </w:rPr>
        <w:t xml:space="preserve">Where we give you a recommendation, your </w:t>
      </w:r>
      <w:r w:rsidR="000E45C0">
        <w:rPr>
          <w:rFonts w:ascii="Arial" w:hAnsi="Arial" w:cs="Arial"/>
          <w:sz w:val="20"/>
          <w:szCs w:val="20"/>
        </w:rPr>
        <w:t>information</w:t>
      </w:r>
      <w:r w:rsidRPr="0091304F">
        <w:rPr>
          <w:rFonts w:ascii="Arial" w:hAnsi="Arial" w:cs="Arial"/>
          <w:sz w:val="20"/>
          <w:szCs w:val="20"/>
        </w:rPr>
        <w:t xml:space="preserve">, along with supporting documentation will be retained indefinitely. </w:t>
      </w:r>
    </w:p>
    <w:p w14:paraId="34F9334A" w14:textId="77777777" w:rsidR="0091304F" w:rsidRPr="0091304F" w:rsidRDefault="0091304F" w:rsidP="001D2524">
      <w:pPr>
        <w:pStyle w:val="Default"/>
        <w:jc w:val="both"/>
        <w:rPr>
          <w:rFonts w:ascii="Arial" w:hAnsi="Arial" w:cs="Arial"/>
          <w:sz w:val="20"/>
          <w:szCs w:val="20"/>
        </w:rPr>
      </w:pPr>
    </w:p>
    <w:p w14:paraId="57315F25" w14:textId="77777777" w:rsidR="0091304F" w:rsidRPr="0091304F" w:rsidRDefault="0091304F" w:rsidP="001D2524">
      <w:pPr>
        <w:pStyle w:val="Default"/>
        <w:jc w:val="both"/>
        <w:rPr>
          <w:rFonts w:ascii="Arial" w:hAnsi="Arial" w:cs="Arial"/>
          <w:sz w:val="20"/>
          <w:szCs w:val="20"/>
        </w:rPr>
      </w:pPr>
      <w:r w:rsidRPr="0091304F">
        <w:rPr>
          <w:rFonts w:ascii="Arial" w:hAnsi="Arial" w:cs="Arial"/>
          <w:sz w:val="20"/>
          <w:szCs w:val="20"/>
        </w:rPr>
        <w:t xml:space="preserve">In some circumstances we may anonymise your personal information so that it can no longer be associated with you, in which case we may use such information without further notice to you. </w:t>
      </w:r>
    </w:p>
    <w:p w14:paraId="1C1BF04D" w14:textId="77777777" w:rsidR="0091304F" w:rsidRPr="0091304F" w:rsidRDefault="0091304F" w:rsidP="001D2524">
      <w:pPr>
        <w:pStyle w:val="Default"/>
        <w:jc w:val="both"/>
        <w:rPr>
          <w:rFonts w:ascii="Arial" w:hAnsi="Arial" w:cs="Arial"/>
          <w:b/>
          <w:sz w:val="20"/>
          <w:szCs w:val="20"/>
        </w:rPr>
      </w:pPr>
    </w:p>
    <w:p w14:paraId="76DE75FD" w14:textId="77777777" w:rsidR="0091304F" w:rsidRPr="00A5618A" w:rsidRDefault="0091304F" w:rsidP="001D2524">
      <w:pPr>
        <w:pStyle w:val="Default"/>
        <w:jc w:val="both"/>
        <w:rPr>
          <w:rFonts w:ascii="Arial" w:hAnsi="Arial" w:cs="Arial"/>
          <w:b/>
        </w:rPr>
      </w:pPr>
      <w:r w:rsidRPr="00A5618A">
        <w:rPr>
          <w:rFonts w:ascii="Arial" w:hAnsi="Arial" w:cs="Arial"/>
          <w:b/>
        </w:rPr>
        <w:t>Your rights in relation to your personal information</w:t>
      </w:r>
    </w:p>
    <w:p w14:paraId="4F6157B5" w14:textId="77777777" w:rsidR="0091304F" w:rsidRPr="00A55F58" w:rsidRDefault="0091304F" w:rsidP="001D2524">
      <w:pPr>
        <w:pStyle w:val="Default"/>
        <w:jc w:val="both"/>
        <w:rPr>
          <w:rFonts w:ascii="Arial" w:hAnsi="Arial" w:cs="Arial"/>
          <w:b/>
          <w:sz w:val="20"/>
          <w:szCs w:val="20"/>
        </w:rPr>
      </w:pPr>
    </w:p>
    <w:p w14:paraId="646E8AB3" w14:textId="77777777" w:rsidR="0091304F" w:rsidRDefault="0091304F" w:rsidP="001D2524">
      <w:pPr>
        <w:pStyle w:val="Default"/>
        <w:jc w:val="both"/>
        <w:rPr>
          <w:rFonts w:ascii="Arial" w:hAnsi="Arial" w:cs="Arial"/>
          <w:sz w:val="20"/>
          <w:szCs w:val="20"/>
        </w:rPr>
      </w:pPr>
      <w:r w:rsidRPr="00A55F58">
        <w:rPr>
          <w:rFonts w:ascii="Arial" w:hAnsi="Arial" w:cs="Arial"/>
          <w:sz w:val="20"/>
          <w:szCs w:val="20"/>
        </w:rPr>
        <w:t xml:space="preserve">Under certain circumstances, by law you have the right to: </w:t>
      </w:r>
    </w:p>
    <w:p w14:paraId="7FCBEDF5" w14:textId="77777777" w:rsidR="00A55F58" w:rsidRPr="00A55F58" w:rsidRDefault="00A55F58" w:rsidP="001D2524">
      <w:pPr>
        <w:pStyle w:val="Default"/>
        <w:jc w:val="both"/>
        <w:rPr>
          <w:rFonts w:ascii="Arial" w:hAnsi="Arial" w:cs="Arial"/>
          <w:sz w:val="20"/>
          <w:szCs w:val="20"/>
        </w:rPr>
      </w:pPr>
    </w:p>
    <w:p w14:paraId="4D74D6A6" w14:textId="6292F985" w:rsidR="0091304F" w:rsidRDefault="0091304F" w:rsidP="001D2524">
      <w:pPr>
        <w:pStyle w:val="Default"/>
        <w:numPr>
          <w:ilvl w:val="0"/>
          <w:numId w:val="3"/>
        </w:numPr>
        <w:jc w:val="both"/>
        <w:rPr>
          <w:rFonts w:ascii="Arial" w:hAnsi="Arial" w:cs="Arial"/>
          <w:sz w:val="20"/>
          <w:szCs w:val="20"/>
        </w:rPr>
      </w:pPr>
      <w:r w:rsidRPr="00A55F58">
        <w:rPr>
          <w:rFonts w:ascii="Arial" w:hAnsi="Arial" w:cs="Arial"/>
          <w:b/>
          <w:bCs/>
          <w:sz w:val="20"/>
          <w:szCs w:val="20"/>
        </w:rPr>
        <w:t xml:space="preserve">Request access </w:t>
      </w:r>
      <w:r w:rsidRPr="00A55F58">
        <w:rPr>
          <w:rFonts w:ascii="Arial" w:hAnsi="Arial" w:cs="Arial"/>
          <w:sz w:val="20"/>
          <w:szCs w:val="20"/>
        </w:rPr>
        <w:t>to your personal information (commonly known as a "data subject access request"). This</w:t>
      </w:r>
      <w:r w:rsidR="004F5907">
        <w:rPr>
          <w:rFonts w:ascii="Arial" w:hAnsi="Arial" w:cs="Arial"/>
          <w:sz w:val="20"/>
          <w:szCs w:val="20"/>
        </w:rPr>
        <w:t xml:space="preserve"> </w:t>
      </w:r>
      <w:r w:rsidRPr="00A55F58">
        <w:rPr>
          <w:rFonts w:ascii="Arial" w:hAnsi="Arial" w:cs="Arial"/>
          <w:sz w:val="20"/>
          <w:szCs w:val="20"/>
        </w:rPr>
        <w:t>enables you to receive a copy of the personal information we hold about you and to check that we are</w:t>
      </w:r>
      <w:r w:rsidR="004F5907">
        <w:rPr>
          <w:rFonts w:ascii="Arial" w:hAnsi="Arial" w:cs="Arial"/>
          <w:sz w:val="20"/>
          <w:szCs w:val="20"/>
        </w:rPr>
        <w:t xml:space="preserve"> </w:t>
      </w:r>
      <w:r w:rsidRPr="00A55F58">
        <w:rPr>
          <w:rFonts w:ascii="Arial" w:hAnsi="Arial" w:cs="Arial"/>
          <w:sz w:val="20"/>
          <w:szCs w:val="20"/>
        </w:rPr>
        <w:t>lawfully processing it.</w:t>
      </w:r>
    </w:p>
    <w:p w14:paraId="165B87E2" w14:textId="77777777" w:rsidR="00A55F58" w:rsidRPr="00A55F58" w:rsidRDefault="00A55F58" w:rsidP="001D2524">
      <w:pPr>
        <w:pStyle w:val="Default"/>
        <w:ind w:left="720"/>
        <w:jc w:val="both"/>
        <w:rPr>
          <w:rFonts w:ascii="Arial" w:hAnsi="Arial" w:cs="Arial"/>
          <w:sz w:val="20"/>
          <w:szCs w:val="20"/>
        </w:rPr>
      </w:pPr>
    </w:p>
    <w:p w14:paraId="5FA1E5D0" w14:textId="77777777" w:rsidR="00F23417" w:rsidRDefault="00F23417" w:rsidP="00F23417">
      <w:pPr>
        <w:pStyle w:val="ListParagraph"/>
        <w:rPr>
          <w:rFonts w:ascii="Arial" w:hAnsi="Arial" w:cs="Arial"/>
          <w:b/>
          <w:bCs/>
          <w:sz w:val="20"/>
          <w:szCs w:val="20"/>
        </w:rPr>
      </w:pPr>
    </w:p>
    <w:p w14:paraId="507899F4" w14:textId="5AA40F18" w:rsidR="0091304F" w:rsidRPr="00F23417" w:rsidRDefault="0091304F" w:rsidP="00F23417">
      <w:pPr>
        <w:pStyle w:val="Default"/>
        <w:numPr>
          <w:ilvl w:val="0"/>
          <w:numId w:val="3"/>
        </w:numPr>
        <w:jc w:val="both"/>
        <w:rPr>
          <w:rFonts w:ascii="Arial" w:hAnsi="Arial" w:cs="Arial"/>
          <w:sz w:val="20"/>
          <w:szCs w:val="20"/>
        </w:rPr>
      </w:pPr>
      <w:r w:rsidRPr="00F23417">
        <w:rPr>
          <w:rFonts w:ascii="Arial" w:hAnsi="Arial" w:cs="Arial"/>
          <w:b/>
          <w:bCs/>
          <w:sz w:val="20"/>
          <w:szCs w:val="20"/>
        </w:rPr>
        <w:t xml:space="preserve">Request correction </w:t>
      </w:r>
      <w:r w:rsidRPr="00F23417">
        <w:rPr>
          <w:rFonts w:ascii="Arial" w:hAnsi="Arial" w:cs="Arial"/>
          <w:sz w:val="20"/>
          <w:szCs w:val="20"/>
        </w:rPr>
        <w:t>of the personal information that we hold about you. This enables you to have any</w:t>
      </w:r>
      <w:r w:rsidR="004F5907" w:rsidRPr="00F23417">
        <w:rPr>
          <w:rFonts w:ascii="Arial" w:hAnsi="Arial" w:cs="Arial"/>
          <w:sz w:val="20"/>
          <w:szCs w:val="20"/>
        </w:rPr>
        <w:t xml:space="preserve"> </w:t>
      </w:r>
      <w:r w:rsidRPr="00F23417">
        <w:rPr>
          <w:rFonts w:ascii="Arial" w:hAnsi="Arial" w:cs="Arial"/>
          <w:sz w:val="20"/>
          <w:szCs w:val="20"/>
        </w:rPr>
        <w:t>incomplete or inaccurate information we hold about you corrected.</w:t>
      </w:r>
    </w:p>
    <w:p w14:paraId="3DB70FF7" w14:textId="77777777" w:rsidR="00A55F58" w:rsidRPr="00A55F58" w:rsidRDefault="00A55F58" w:rsidP="001D2524">
      <w:pPr>
        <w:pStyle w:val="Default"/>
        <w:jc w:val="both"/>
        <w:rPr>
          <w:rFonts w:ascii="Arial" w:hAnsi="Arial" w:cs="Arial"/>
          <w:sz w:val="20"/>
          <w:szCs w:val="20"/>
        </w:rPr>
      </w:pPr>
    </w:p>
    <w:p w14:paraId="32EC46E8" w14:textId="180B0EE2" w:rsidR="0091304F" w:rsidRDefault="0091304F" w:rsidP="001D2524">
      <w:pPr>
        <w:pStyle w:val="Default"/>
        <w:numPr>
          <w:ilvl w:val="0"/>
          <w:numId w:val="3"/>
        </w:numPr>
        <w:jc w:val="both"/>
        <w:rPr>
          <w:rFonts w:ascii="Arial" w:hAnsi="Arial" w:cs="Arial"/>
          <w:sz w:val="20"/>
          <w:szCs w:val="20"/>
        </w:rPr>
      </w:pPr>
      <w:r w:rsidRPr="00A55F58">
        <w:rPr>
          <w:rFonts w:ascii="Arial" w:hAnsi="Arial" w:cs="Arial"/>
          <w:b/>
          <w:bCs/>
          <w:sz w:val="20"/>
          <w:szCs w:val="20"/>
        </w:rPr>
        <w:t xml:space="preserve">Request erasure </w:t>
      </w:r>
      <w:r w:rsidRPr="00A55F58">
        <w:rPr>
          <w:rFonts w:ascii="Arial" w:hAnsi="Arial" w:cs="Arial"/>
          <w:sz w:val="20"/>
          <w:szCs w:val="20"/>
        </w:rPr>
        <w:t>of your personal information. This enables you to ask us to delete or remove personal</w:t>
      </w:r>
      <w:r w:rsidR="00882E2F">
        <w:rPr>
          <w:rFonts w:ascii="Arial" w:hAnsi="Arial" w:cs="Arial"/>
          <w:sz w:val="20"/>
          <w:szCs w:val="20"/>
        </w:rPr>
        <w:t xml:space="preserve"> </w:t>
      </w:r>
      <w:r w:rsidRPr="00A55F58">
        <w:rPr>
          <w:rFonts w:ascii="Arial" w:hAnsi="Arial" w:cs="Arial"/>
          <w:sz w:val="20"/>
          <w:szCs w:val="20"/>
        </w:rPr>
        <w:t>information where there is no good reason for us continuing to process it. You also have the right to ask</w:t>
      </w:r>
      <w:r w:rsidR="00882E2F">
        <w:rPr>
          <w:rFonts w:ascii="Arial" w:hAnsi="Arial" w:cs="Arial"/>
          <w:sz w:val="20"/>
          <w:szCs w:val="20"/>
        </w:rPr>
        <w:t xml:space="preserve"> </w:t>
      </w:r>
      <w:r w:rsidRPr="00A55F58">
        <w:rPr>
          <w:rFonts w:ascii="Arial" w:hAnsi="Arial" w:cs="Arial"/>
          <w:sz w:val="20"/>
          <w:szCs w:val="20"/>
        </w:rPr>
        <w:t>us to delete or remove your personal information where you have exercised your right to object to</w:t>
      </w:r>
      <w:r w:rsidR="00882E2F">
        <w:rPr>
          <w:rFonts w:ascii="Arial" w:hAnsi="Arial" w:cs="Arial"/>
          <w:sz w:val="20"/>
          <w:szCs w:val="20"/>
        </w:rPr>
        <w:t xml:space="preserve"> </w:t>
      </w:r>
      <w:r w:rsidRPr="00A55F58">
        <w:rPr>
          <w:rFonts w:ascii="Arial" w:hAnsi="Arial" w:cs="Arial"/>
          <w:sz w:val="20"/>
          <w:szCs w:val="20"/>
        </w:rPr>
        <w:t>processing (see below).</w:t>
      </w:r>
    </w:p>
    <w:p w14:paraId="2D68F365" w14:textId="77777777" w:rsidR="00A55F58" w:rsidRPr="00A55F58" w:rsidRDefault="00A55F58" w:rsidP="001D2524">
      <w:pPr>
        <w:pStyle w:val="Default"/>
        <w:jc w:val="both"/>
        <w:rPr>
          <w:rFonts w:ascii="Arial" w:hAnsi="Arial" w:cs="Arial"/>
          <w:sz w:val="20"/>
          <w:szCs w:val="20"/>
        </w:rPr>
      </w:pPr>
    </w:p>
    <w:p w14:paraId="2E4E3D9D" w14:textId="19D9027B" w:rsidR="0091304F" w:rsidRDefault="0091304F" w:rsidP="001D2524">
      <w:pPr>
        <w:pStyle w:val="Default"/>
        <w:numPr>
          <w:ilvl w:val="0"/>
          <w:numId w:val="3"/>
        </w:numPr>
        <w:jc w:val="both"/>
        <w:rPr>
          <w:rFonts w:ascii="Arial" w:hAnsi="Arial" w:cs="Arial"/>
          <w:sz w:val="20"/>
          <w:szCs w:val="20"/>
        </w:rPr>
      </w:pPr>
      <w:r w:rsidRPr="00A55F58">
        <w:rPr>
          <w:rFonts w:ascii="Arial" w:hAnsi="Arial" w:cs="Arial"/>
          <w:b/>
          <w:bCs/>
          <w:sz w:val="20"/>
          <w:szCs w:val="20"/>
        </w:rPr>
        <w:t xml:space="preserve">Object to processing </w:t>
      </w:r>
      <w:r w:rsidRPr="00A55F58">
        <w:rPr>
          <w:rFonts w:ascii="Arial" w:hAnsi="Arial" w:cs="Arial"/>
          <w:sz w:val="20"/>
          <w:szCs w:val="20"/>
        </w:rPr>
        <w:t>of your personal information where we are relying on a legitimate interest (or those</w:t>
      </w:r>
      <w:r w:rsidR="00882E2F">
        <w:rPr>
          <w:rFonts w:ascii="Arial" w:hAnsi="Arial" w:cs="Arial"/>
          <w:sz w:val="20"/>
          <w:szCs w:val="20"/>
        </w:rPr>
        <w:t xml:space="preserve"> </w:t>
      </w:r>
      <w:r w:rsidRPr="00A55F58">
        <w:rPr>
          <w:rFonts w:ascii="Arial" w:hAnsi="Arial" w:cs="Arial"/>
          <w:sz w:val="20"/>
          <w:szCs w:val="20"/>
        </w:rPr>
        <w:t>of a third party) and there is something about your particular situation which makes you want to object to</w:t>
      </w:r>
      <w:r w:rsidR="00882E2F">
        <w:rPr>
          <w:rFonts w:ascii="Arial" w:hAnsi="Arial" w:cs="Arial"/>
          <w:sz w:val="20"/>
          <w:szCs w:val="20"/>
        </w:rPr>
        <w:t xml:space="preserve"> </w:t>
      </w:r>
      <w:r w:rsidRPr="00A55F58">
        <w:rPr>
          <w:rFonts w:ascii="Arial" w:hAnsi="Arial" w:cs="Arial"/>
          <w:sz w:val="20"/>
          <w:szCs w:val="20"/>
        </w:rPr>
        <w:t>processing on this ground. You also have the right to object where we are processing your personal</w:t>
      </w:r>
      <w:r w:rsidR="00882E2F">
        <w:rPr>
          <w:rFonts w:ascii="Arial" w:hAnsi="Arial" w:cs="Arial"/>
          <w:sz w:val="20"/>
          <w:szCs w:val="20"/>
        </w:rPr>
        <w:t xml:space="preserve"> </w:t>
      </w:r>
      <w:r w:rsidRPr="00A55F58">
        <w:rPr>
          <w:rFonts w:ascii="Arial" w:hAnsi="Arial" w:cs="Arial"/>
          <w:sz w:val="20"/>
          <w:szCs w:val="20"/>
        </w:rPr>
        <w:t>information for direct marketing purposes.</w:t>
      </w:r>
    </w:p>
    <w:p w14:paraId="0A9E744C" w14:textId="77777777" w:rsidR="00A55F58" w:rsidRPr="00A55F58" w:rsidRDefault="00A55F58" w:rsidP="001D2524">
      <w:pPr>
        <w:pStyle w:val="Default"/>
        <w:jc w:val="both"/>
        <w:rPr>
          <w:rFonts w:ascii="Arial" w:hAnsi="Arial" w:cs="Arial"/>
          <w:sz w:val="20"/>
          <w:szCs w:val="20"/>
        </w:rPr>
      </w:pPr>
    </w:p>
    <w:p w14:paraId="7BE04D4A" w14:textId="1589F437" w:rsidR="0091304F" w:rsidRDefault="0091304F" w:rsidP="001D2524">
      <w:pPr>
        <w:pStyle w:val="Default"/>
        <w:numPr>
          <w:ilvl w:val="0"/>
          <w:numId w:val="3"/>
        </w:numPr>
        <w:jc w:val="both"/>
        <w:rPr>
          <w:rFonts w:ascii="Arial" w:hAnsi="Arial" w:cs="Arial"/>
          <w:sz w:val="20"/>
          <w:szCs w:val="20"/>
        </w:rPr>
      </w:pPr>
      <w:r w:rsidRPr="00A55F58">
        <w:rPr>
          <w:rFonts w:ascii="Arial" w:hAnsi="Arial" w:cs="Arial"/>
          <w:b/>
          <w:bCs/>
          <w:sz w:val="20"/>
          <w:szCs w:val="20"/>
        </w:rPr>
        <w:t xml:space="preserve">Request the restriction </w:t>
      </w:r>
      <w:r w:rsidRPr="00A55F58">
        <w:rPr>
          <w:rFonts w:ascii="Arial" w:hAnsi="Arial" w:cs="Arial"/>
          <w:sz w:val="20"/>
          <w:szCs w:val="20"/>
        </w:rPr>
        <w:t>of processing of your personal information. This enables you to ask us to suspend</w:t>
      </w:r>
      <w:r w:rsidR="00882E2F">
        <w:rPr>
          <w:rFonts w:ascii="Arial" w:hAnsi="Arial" w:cs="Arial"/>
          <w:sz w:val="20"/>
          <w:szCs w:val="20"/>
        </w:rPr>
        <w:t xml:space="preserve"> </w:t>
      </w:r>
      <w:r w:rsidRPr="00A55F58">
        <w:rPr>
          <w:rFonts w:ascii="Arial" w:hAnsi="Arial" w:cs="Arial"/>
          <w:sz w:val="20"/>
          <w:szCs w:val="20"/>
        </w:rPr>
        <w:t>the processing of personal information about you, for example if you want us to establish its accuracy or</w:t>
      </w:r>
      <w:r w:rsidR="00882E2F">
        <w:rPr>
          <w:rFonts w:ascii="Arial" w:hAnsi="Arial" w:cs="Arial"/>
          <w:sz w:val="20"/>
          <w:szCs w:val="20"/>
        </w:rPr>
        <w:t xml:space="preserve"> </w:t>
      </w:r>
      <w:r w:rsidRPr="00A55F58">
        <w:rPr>
          <w:rFonts w:ascii="Arial" w:hAnsi="Arial" w:cs="Arial"/>
          <w:sz w:val="20"/>
          <w:szCs w:val="20"/>
        </w:rPr>
        <w:t>the reason for processing it.</w:t>
      </w:r>
    </w:p>
    <w:p w14:paraId="67020D3C" w14:textId="77777777" w:rsidR="00A55F58" w:rsidRPr="00A55F58" w:rsidRDefault="00A55F58" w:rsidP="001D2524">
      <w:pPr>
        <w:pStyle w:val="Default"/>
        <w:jc w:val="both"/>
        <w:rPr>
          <w:rFonts w:ascii="Arial" w:hAnsi="Arial" w:cs="Arial"/>
          <w:sz w:val="20"/>
          <w:szCs w:val="20"/>
        </w:rPr>
      </w:pPr>
    </w:p>
    <w:p w14:paraId="54C2B2A7" w14:textId="77777777" w:rsidR="0091304F" w:rsidRPr="00A55F58" w:rsidRDefault="0091304F" w:rsidP="001D2524">
      <w:pPr>
        <w:pStyle w:val="Default"/>
        <w:numPr>
          <w:ilvl w:val="0"/>
          <w:numId w:val="3"/>
        </w:numPr>
        <w:jc w:val="both"/>
        <w:rPr>
          <w:rFonts w:ascii="Arial" w:hAnsi="Arial" w:cs="Arial"/>
          <w:sz w:val="20"/>
          <w:szCs w:val="20"/>
        </w:rPr>
      </w:pPr>
      <w:r w:rsidRPr="00A55F58">
        <w:rPr>
          <w:rFonts w:ascii="Arial" w:hAnsi="Arial" w:cs="Arial"/>
          <w:b/>
          <w:bCs/>
          <w:sz w:val="20"/>
          <w:szCs w:val="20"/>
        </w:rPr>
        <w:t xml:space="preserve">Request the transfer </w:t>
      </w:r>
      <w:r w:rsidRPr="00A55F58">
        <w:rPr>
          <w:rFonts w:ascii="Arial" w:hAnsi="Arial" w:cs="Arial"/>
          <w:sz w:val="20"/>
          <w:szCs w:val="20"/>
        </w:rPr>
        <w:t>of your personal information to another party.</w:t>
      </w:r>
    </w:p>
    <w:p w14:paraId="4C4C942C" w14:textId="77777777" w:rsidR="0091304F" w:rsidRDefault="0091304F" w:rsidP="001D2524">
      <w:pPr>
        <w:pStyle w:val="Default"/>
        <w:jc w:val="both"/>
        <w:rPr>
          <w:rFonts w:ascii="Arial" w:hAnsi="Arial" w:cs="Arial"/>
          <w:b/>
          <w:sz w:val="20"/>
          <w:szCs w:val="20"/>
        </w:rPr>
      </w:pPr>
    </w:p>
    <w:p w14:paraId="30DD3E37" w14:textId="77777777" w:rsidR="0091304F" w:rsidRPr="001D2524" w:rsidRDefault="00A55F58" w:rsidP="001D2524">
      <w:pPr>
        <w:pStyle w:val="Default"/>
        <w:jc w:val="both"/>
        <w:rPr>
          <w:rFonts w:ascii="Arial" w:hAnsi="Arial" w:cs="Arial"/>
          <w:b/>
        </w:rPr>
      </w:pPr>
      <w:r w:rsidRPr="001D2524">
        <w:rPr>
          <w:rFonts w:ascii="Arial" w:hAnsi="Arial" w:cs="Arial"/>
          <w:b/>
        </w:rPr>
        <w:t>Contacting us</w:t>
      </w:r>
    </w:p>
    <w:p w14:paraId="32A8A2D7" w14:textId="77777777" w:rsidR="00A55F58" w:rsidRDefault="00A55F58" w:rsidP="001D2524">
      <w:pPr>
        <w:pStyle w:val="Default"/>
        <w:jc w:val="both"/>
        <w:rPr>
          <w:rFonts w:ascii="Arial" w:hAnsi="Arial" w:cs="Arial"/>
          <w:b/>
          <w:sz w:val="20"/>
          <w:szCs w:val="20"/>
        </w:rPr>
      </w:pPr>
    </w:p>
    <w:p w14:paraId="0A7BEA4D" w14:textId="77777777" w:rsidR="009C7B5D" w:rsidRDefault="00A55F58" w:rsidP="001D2524">
      <w:pPr>
        <w:pStyle w:val="Default"/>
        <w:jc w:val="both"/>
        <w:rPr>
          <w:rFonts w:ascii="Arial" w:hAnsi="Arial" w:cs="Arial"/>
          <w:sz w:val="20"/>
          <w:szCs w:val="20"/>
        </w:rPr>
      </w:pPr>
      <w:r w:rsidRPr="00A55F58">
        <w:rPr>
          <w:rFonts w:ascii="Arial" w:hAnsi="Arial" w:cs="Arial"/>
          <w:sz w:val="20"/>
          <w:szCs w:val="20"/>
        </w:rPr>
        <w:t xml:space="preserve">If you would like to access your data or ask for your information to be updated, </w:t>
      </w:r>
      <w:proofErr w:type="gramStart"/>
      <w:r w:rsidRPr="00A55F58">
        <w:rPr>
          <w:rFonts w:ascii="Arial" w:hAnsi="Arial" w:cs="Arial"/>
          <w:sz w:val="20"/>
          <w:szCs w:val="20"/>
        </w:rPr>
        <w:t>restricted</w:t>
      </w:r>
      <w:proofErr w:type="gramEnd"/>
      <w:r w:rsidRPr="00A55F58">
        <w:rPr>
          <w:rFonts w:ascii="Arial" w:hAnsi="Arial" w:cs="Arial"/>
          <w:sz w:val="20"/>
          <w:szCs w:val="20"/>
        </w:rPr>
        <w:t xml:space="preserve"> or deleted or raise a general query or concern about the use of your personal information, you should contact the Data Protection Officer at the address below who will deal with your request promptly. </w:t>
      </w:r>
    </w:p>
    <w:p w14:paraId="4ED8376E" w14:textId="77777777" w:rsidR="009C7B5D" w:rsidRDefault="009C7B5D" w:rsidP="001D2524">
      <w:pPr>
        <w:pStyle w:val="Default"/>
        <w:jc w:val="both"/>
        <w:rPr>
          <w:rFonts w:ascii="Arial" w:hAnsi="Arial" w:cs="Arial"/>
          <w:sz w:val="20"/>
          <w:szCs w:val="20"/>
        </w:rPr>
      </w:pPr>
    </w:p>
    <w:p w14:paraId="57D35E49" w14:textId="7292B3D3" w:rsidR="00A55F58" w:rsidRDefault="00A55F58" w:rsidP="001D2524">
      <w:pPr>
        <w:pStyle w:val="Default"/>
        <w:jc w:val="both"/>
        <w:rPr>
          <w:rFonts w:ascii="Arial" w:hAnsi="Arial" w:cs="Arial"/>
          <w:sz w:val="20"/>
          <w:szCs w:val="20"/>
        </w:rPr>
      </w:pPr>
      <w:r w:rsidRPr="009C7B5D">
        <w:rPr>
          <w:rFonts w:ascii="Arial" w:hAnsi="Arial" w:cs="Arial"/>
          <w:b/>
          <w:sz w:val="20"/>
          <w:szCs w:val="20"/>
        </w:rPr>
        <w:t>In writing to</w:t>
      </w:r>
      <w:r w:rsidRPr="00A55F58">
        <w:rPr>
          <w:rFonts w:ascii="Arial" w:hAnsi="Arial" w:cs="Arial"/>
          <w:sz w:val="20"/>
          <w:szCs w:val="20"/>
        </w:rPr>
        <w:t xml:space="preserve">: Data Protection Officer, </w:t>
      </w:r>
      <w:r w:rsidR="0033343D">
        <w:rPr>
          <w:rFonts w:ascii="Arial" w:hAnsi="Arial" w:cs="Arial"/>
          <w:sz w:val="20"/>
          <w:szCs w:val="20"/>
        </w:rPr>
        <w:t>Grainger Financial Planning, St. Peter’s Gate, Charles Street, Sunderland, SR6 0AN.</w:t>
      </w:r>
      <w:r w:rsidRPr="00A55F58">
        <w:rPr>
          <w:rFonts w:ascii="Arial" w:hAnsi="Arial" w:cs="Arial"/>
          <w:sz w:val="20"/>
          <w:szCs w:val="20"/>
        </w:rPr>
        <w:t xml:space="preserve"> </w:t>
      </w:r>
    </w:p>
    <w:p w14:paraId="62D502DD" w14:textId="77777777" w:rsidR="009C7B5D" w:rsidRPr="00A55F58" w:rsidRDefault="009C7B5D" w:rsidP="001D2524">
      <w:pPr>
        <w:pStyle w:val="Default"/>
        <w:jc w:val="both"/>
        <w:rPr>
          <w:rFonts w:ascii="Arial" w:hAnsi="Arial" w:cs="Arial"/>
          <w:sz w:val="20"/>
          <w:szCs w:val="20"/>
        </w:rPr>
      </w:pPr>
    </w:p>
    <w:p w14:paraId="20DBCB27" w14:textId="31FAAEB0" w:rsidR="00A55F58" w:rsidRDefault="00A55F58" w:rsidP="001D2524">
      <w:pPr>
        <w:pStyle w:val="Default"/>
        <w:jc w:val="both"/>
        <w:rPr>
          <w:rFonts w:ascii="Arial" w:hAnsi="Arial" w:cs="Arial"/>
          <w:sz w:val="20"/>
          <w:szCs w:val="20"/>
        </w:rPr>
      </w:pPr>
      <w:r w:rsidRPr="00D25A55">
        <w:rPr>
          <w:rFonts w:ascii="Arial" w:hAnsi="Arial" w:cs="Arial"/>
          <w:b/>
          <w:bCs/>
          <w:sz w:val="20"/>
          <w:szCs w:val="20"/>
        </w:rPr>
        <w:t>By telephone</w:t>
      </w:r>
      <w:r w:rsidRPr="00D25A55">
        <w:rPr>
          <w:rFonts w:ascii="Arial" w:hAnsi="Arial" w:cs="Arial"/>
          <w:sz w:val="20"/>
          <w:szCs w:val="20"/>
        </w:rPr>
        <w:t xml:space="preserve">: </w:t>
      </w:r>
      <w:r w:rsidR="0033343D" w:rsidRPr="00D25A55">
        <w:rPr>
          <w:rFonts w:ascii="Arial" w:hAnsi="Arial" w:cs="Arial"/>
          <w:sz w:val="20"/>
          <w:szCs w:val="20"/>
        </w:rPr>
        <w:t>0191 5561006/7</w:t>
      </w:r>
    </w:p>
    <w:p w14:paraId="2B0D5C1B" w14:textId="77777777" w:rsidR="009C7B5D" w:rsidRPr="00A55F58" w:rsidRDefault="009C7B5D" w:rsidP="001D2524">
      <w:pPr>
        <w:pStyle w:val="Default"/>
        <w:jc w:val="both"/>
        <w:rPr>
          <w:rFonts w:ascii="Arial" w:hAnsi="Arial" w:cs="Arial"/>
          <w:sz w:val="20"/>
          <w:szCs w:val="20"/>
        </w:rPr>
      </w:pPr>
    </w:p>
    <w:p w14:paraId="3A932F7B" w14:textId="77777777" w:rsidR="00A55F58" w:rsidRPr="00A55F58" w:rsidRDefault="00A55F58" w:rsidP="001D2524">
      <w:pPr>
        <w:spacing w:after="0" w:line="240" w:lineRule="auto"/>
        <w:jc w:val="both"/>
        <w:rPr>
          <w:rFonts w:ascii="Arial" w:hAnsi="Arial" w:cs="Arial"/>
          <w:sz w:val="20"/>
          <w:szCs w:val="20"/>
        </w:rPr>
      </w:pPr>
      <w:r w:rsidRPr="00A55F58">
        <w:rPr>
          <w:rFonts w:ascii="Arial" w:hAnsi="Arial" w:cs="Arial"/>
          <w:sz w:val="20"/>
          <w:szCs w:val="20"/>
        </w:rPr>
        <w:t xml:space="preserve">If you continue to have any concerns around how we use your information, you can contact the Information Commissioners Office online: </w:t>
      </w:r>
      <w:r w:rsidRPr="00A55F58">
        <w:rPr>
          <w:rFonts w:ascii="Arial" w:hAnsi="Arial" w:cs="Arial"/>
          <w:b/>
          <w:bCs/>
          <w:sz w:val="20"/>
          <w:szCs w:val="20"/>
        </w:rPr>
        <w:t>ico.org.uk/concerns/</w:t>
      </w:r>
    </w:p>
    <w:p w14:paraId="3B9159F3" w14:textId="77777777" w:rsidR="00A55F58" w:rsidRPr="005E25F6" w:rsidRDefault="00A55F58" w:rsidP="00C821C8">
      <w:pPr>
        <w:pStyle w:val="Default"/>
        <w:jc w:val="both"/>
        <w:rPr>
          <w:rFonts w:ascii="Arial" w:hAnsi="Arial" w:cs="Arial"/>
          <w:b/>
          <w:sz w:val="20"/>
          <w:szCs w:val="20"/>
        </w:rPr>
      </w:pPr>
    </w:p>
    <w:p w14:paraId="52349811" w14:textId="77777777" w:rsidR="000B7E55" w:rsidRPr="00C821C8" w:rsidRDefault="000B7E55" w:rsidP="00C821C8">
      <w:pPr>
        <w:pStyle w:val="Default"/>
        <w:jc w:val="both"/>
        <w:rPr>
          <w:rFonts w:ascii="Arial" w:hAnsi="Arial" w:cs="Arial"/>
          <w:sz w:val="20"/>
          <w:szCs w:val="20"/>
        </w:rPr>
      </w:pPr>
    </w:p>
    <w:p w14:paraId="46BAA761" w14:textId="77777777" w:rsidR="0093431D" w:rsidRPr="0093431D" w:rsidRDefault="0093431D">
      <w:pPr>
        <w:rPr>
          <w:rFonts w:ascii="Arial" w:hAnsi="Arial" w:cs="Arial"/>
          <w:b/>
          <w:sz w:val="20"/>
          <w:szCs w:val="20"/>
        </w:rPr>
      </w:pPr>
    </w:p>
    <w:sectPr w:rsidR="0093431D" w:rsidRPr="009343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4AE7" w14:textId="77777777" w:rsidR="00DE531B" w:rsidRDefault="00DE531B" w:rsidP="003A0DCC">
      <w:pPr>
        <w:spacing w:after="0" w:line="240" w:lineRule="auto"/>
      </w:pPr>
      <w:r>
        <w:separator/>
      </w:r>
    </w:p>
  </w:endnote>
  <w:endnote w:type="continuationSeparator" w:id="0">
    <w:p w14:paraId="2F825A6D" w14:textId="77777777" w:rsidR="00DE531B" w:rsidRDefault="00DE531B" w:rsidP="003A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B805" w14:textId="77777777" w:rsidR="003A0DCC" w:rsidRPr="00D60B51" w:rsidRDefault="003A0DCC" w:rsidP="003A0DCC">
    <w:pPr>
      <w:pStyle w:val="Footer"/>
      <w:rPr>
        <w:rFonts w:ascii="Arial" w:hAnsi="Arial" w:cs="Arial"/>
        <w:sz w:val="16"/>
      </w:rPr>
    </w:pPr>
    <w:r w:rsidRPr="00D60B51">
      <w:rPr>
        <w:rFonts w:ascii="Arial" w:hAnsi="Arial" w:cs="Arial"/>
        <w:sz w:val="16"/>
      </w:rPr>
      <w:fldChar w:fldCharType="begin"/>
    </w:r>
    <w:r w:rsidRPr="00D60B51">
      <w:rPr>
        <w:rFonts w:ascii="Arial" w:hAnsi="Arial" w:cs="Arial"/>
        <w:sz w:val="16"/>
      </w:rPr>
      <w:instrText xml:space="preserve"> DOCPROPERTY "WSFooter"  \* MERGEFORMAT </w:instrText>
    </w:r>
    <w:r w:rsidRPr="00D60B51">
      <w:rPr>
        <w:rFonts w:ascii="Arial" w:hAnsi="Arial" w:cs="Arial"/>
        <w:sz w:val="16"/>
      </w:rPr>
      <w:fldChar w:fldCharType="separate"/>
    </w:r>
    <w:r w:rsidR="00D60B51" w:rsidRPr="00D60B51">
      <w:rPr>
        <w:rFonts w:ascii="Arial" w:hAnsi="Arial" w:cs="Arial"/>
        <w:sz w:val="16"/>
      </w:rPr>
      <w:t>41414.0152.8781914.3</w:t>
    </w:r>
    <w:r w:rsidRPr="00D60B51">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9734" w14:textId="77777777" w:rsidR="00906E7C" w:rsidRDefault="00906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E160" w14:textId="77777777" w:rsidR="003A0DCC" w:rsidRPr="00D60B51" w:rsidRDefault="003A0DCC" w:rsidP="003A0DCC">
    <w:pPr>
      <w:pStyle w:val="Footer"/>
      <w:rPr>
        <w:rFonts w:ascii="Arial" w:hAnsi="Arial" w:cs="Arial"/>
        <w:sz w:val="16"/>
      </w:rPr>
    </w:pPr>
    <w:r w:rsidRPr="00D60B51">
      <w:rPr>
        <w:rFonts w:ascii="Arial" w:hAnsi="Arial" w:cs="Arial"/>
        <w:sz w:val="16"/>
      </w:rPr>
      <w:fldChar w:fldCharType="begin"/>
    </w:r>
    <w:r w:rsidRPr="00D60B51">
      <w:rPr>
        <w:rFonts w:ascii="Arial" w:hAnsi="Arial" w:cs="Arial"/>
        <w:sz w:val="16"/>
      </w:rPr>
      <w:instrText xml:space="preserve"> DOCPROPERTY "WSFooter"  \* MERGEFORMAT </w:instrText>
    </w:r>
    <w:r w:rsidRPr="00D60B51">
      <w:rPr>
        <w:rFonts w:ascii="Arial" w:hAnsi="Arial" w:cs="Arial"/>
        <w:sz w:val="16"/>
      </w:rPr>
      <w:fldChar w:fldCharType="separate"/>
    </w:r>
    <w:r w:rsidR="00D60B51" w:rsidRPr="00D60B51">
      <w:rPr>
        <w:rFonts w:ascii="Arial" w:hAnsi="Arial" w:cs="Arial"/>
        <w:sz w:val="16"/>
      </w:rPr>
      <w:t>41414.0152.8781914.3</w:t>
    </w:r>
    <w:r w:rsidRPr="00D60B5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2043" w14:textId="77777777" w:rsidR="00DE531B" w:rsidRDefault="00DE531B" w:rsidP="003A0DCC">
      <w:pPr>
        <w:spacing w:after="0" w:line="240" w:lineRule="auto"/>
      </w:pPr>
      <w:r>
        <w:separator/>
      </w:r>
    </w:p>
  </w:footnote>
  <w:footnote w:type="continuationSeparator" w:id="0">
    <w:p w14:paraId="16F4ECE7" w14:textId="77777777" w:rsidR="00DE531B" w:rsidRDefault="00DE531B" w:rsidP="003A0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9C1C" w14:textId="77777777" w:rsidR="00906E7C" w:rsidRDefault="00906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A9B1" w14:textId="14046009" w:rsidR="00906E7C" w:rsidRDefault="00906E7C" w:rsidP="00087254">
    <w:pPr>
      <w:pStyle w:val="Header"/>
      <w:jc w:val="center"/>
    </w:pPr>
    <w:r>
      <w:rPr>
        <w:rFonts w:ascii="Arial" w:hAnsi="Arial" w:cs="Arial"/>
        <w:b/>
        <w:noProof/>
        <w:sz w:val="28"/>
        <w:szCs w:val="28"/>
      </w:rPr>
      <w:drawing>
        <wp:anchor distT="0" distB="0" distL="114300" distR="114300" simplePos="0" relativeHeight="251659264" behindDoc="0" locked="0" layoutInCell="1" allowOverlap="1" wp14:anchorId="06E50388" wp14:editId="72F697FD">
          <wp:simplePos x="0" y="0"/>
          <wp:positionH relativeFrom="margin">
            <wp:posOffset>2226365</wp:posOffset>
          </wp:positionH>
          <wp:positionV relativeFrom="margin">
            <wp:posOffset>-680085</wp:posOffset>
          </wp:positionV>
          <wp:extent cx="1144270" cy="691515"/>
          <wp:effectExtent l="0" t="0" r="0" b="0"/>
          <wp:wrapSquare wrapText="bothSides"/>
          <wp:docPr id="1401912746" name="Picture 3" descr="A logo with a letter g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12746" name="Picture 3" descr="A logo with a letter g and arr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6915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6B70" w14:textId="77777777" w:rsidR="00906E7C" w:rsidRDefault="00906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262A"/>
    <w:multiLevelType w:val="hybridMultilevel"/>
    <w:tmpl w:val="A90A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F55F3"/>
    <w:multiLevelType w:val="hybridMultilevel"/>
    <w:tmpl w:val="1D7A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D3141"/>
    <w:multiLevelType w:val="hybridMultilevel"/>
    <w:tmpl w:val="AC06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9E3D9A"/>
    <w:multiLevelType w:val="hybridMultilevel"/>
    <w:tmpl w:val="F0B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8314A"/>
    <w:multiLevelType w:val="hybridMultilevel"/>
    <w:tmpl w:val="EF06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84430"/>
    <w:multiLevelType w:val="hybridMultilevel"/>
    <w:tmpl w:val="6E78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589423">
    <w:abstractNumId w:val="0"/>
  </w:num>
  <w:num w:numId="2" w16cid:durableId="1004629295">
    <w:abstractNumId w:val="2"/>
  </w:num>
  <w:num w:numId="3" w16cid:durableId="203687348">
    <w:abstractNumId w:val="5"/>
  </w:num>
  <w:num w:numId="4" w16cid:durableId="2095779216">
    <w:abstractNumId w:val="4"/>
  </w:num>
  <w:num w:numId="5" w16cid:durableId="153183421">
    <w:abstractNumId w:val="3"/>
  </w:num>
  <w:num w:numId="6" w16cid:durableId="108969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CC"/>
    <w:rsid w:val="000176D0"/>
    <w:rsid w:val="0007001E"/>
    <w:rsid w:val="00087254"/>
    <w:rsid w:val="000B7E55"/>
    <w:rsid w:val="000E45C0"/>
    <w:rsid w:val="000E60F3"/>
    <w:rsid w:val="0013079C"/>
    <w:rsid w:val="00150546"/>
    <w:rsid w:val="001D2524"/>
    <w:rsid w:val="00204601"/>
    <w:rsid w:val="002100AC"/>
    <w:rsid w:val="00215D89"/>
    <w:rsid w:val="00251E66"/>
    <w:rsid w:val="002A197B"/>
    <w:rsid w:val="002E6DA3"/>
    <w:rsid w:val="0030755B"/>
    <w:rsid w:val="0033343D"/>
    <w:rsid w:val="003A0DCC"/>
    <w:rsid w:val="003C30C4"/>
    <w:rsid w:val="004864B4"/>
    <w:rsid w:val="004C399B"/>
    <w:rsid w:val="004F5907"/>
    <w:rsid w:val="005507A9"/>
    <w:rsid w:val="005C5939"/>
    <w:rsid w:val="005E25F6"/>
    <w:rsid w:val="00605535"/>
    <w:rsid w:val="006610D1"/>
    <w:rsid w:val="00691AF8"/>
    <w:rsid w:val="007B66C7"/>
    <w:rsid w:val="007D596F"/>
    <w:rsid w:val="00810610"/>
    <w:rsid w:val="00882E2F"/>
    <w:rsid w:val="009030A8"/>
    <w:rsid w:val="00906E7C"/>
    <w:rsid w:val="0091304F"/>
    <w:rsid w:val="0093431D"/>
    <w:rsid w:val="00990F54"/>
    <w:rsid w:val="009C0F14"/>
    <w:rsid w:val="009C7B5D"/>
    <w:rsid w:val="009F58EC"/>
    <w:rsid w:val="00A0674D"/>
    <w:rsid w:val="00A529E9"/>
    <w:rsid w:val="00A55F58"/>
    <w:rsid w:val="00A5618A"/>
    <w:rsid w:val="00A64B69"/>
    <w:rsid w:val="00AC5235"/>
    <w:rsid w:val="00AD7E9C"/>
    <w:rsid w:val="00AF085B"/>
    <w:rsid w:val="00B24235"/>
    <w:rsid w:val="00B61E27"/>
    <w:rsid w:val="00B9509E"/>
    <w:rsid w:val="00BF2796"/>
    <w:rsid w:val="00C64236"/>
    <w:rsid w:val="00C76FBC"/>
    <w:rsid w:val="00C81036"/>
    <w:rsid w:val="00C821C8"/>
    <w:rsid w:val="00C86383"/>
    <w:rsid w:val="00D15377"/>
    <w:rsid w:val="00D159A9"/>
    <w:rsid w:val="00D25A55"/>
    <w:rsid w:val="00D60B51"/>
    <w:rsid w:val="00D8237A"/>
    <w:rsid w:val="00DD42CF"/>
    <w:rsid w:val="00DE531B"/>
    <w:rsid w:val="00E26A58"/>
    <w:rsid w:val="00F23417"/>
    <w:rsid w:val="00FB4BA7"/>
    <w:rsid w:val="00FE5175"/>
    <w:rsid w:val="00FF2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C40D"/>
  <w15:chartTrackingRefBased/>
  <w15:docId w15:val="{600C0055-B6F3-49E2-8AAE-D4A5D28C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DCC"/>
  </w:style>
  <w:style w:type="paragraph" w:styleId="Footer">
    <w:name w:val="footer"/>
    <w:basedOn w:val="Normal"/>
    <w:link w:val="FooterChar"/>
    <w:uiPriority w:val="99"/>
    <w:unhideWhenUsed/>
    <w:rsid w:val="003A0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DCC"/>
  </w:style>
  <w:style w:type="paragraph" w:customStyle="1" w:styleId="Default">
    <w:name w:val="Default"/>
    <w:rsid w:val="002100AC"/>
    <w:pPr>
      <w:autoSpaceDE w:val="0"/>
      <w:autoSpaceDN w:val="0"/>
      <w:adjustRightInd w:val="0"/>
      <w:spacing w:after="0" w:line="240" w:lineRule="auto"/>
    </w:pPr>
    <w:rPr>
      <w:rFonts w:ascii="Open Sans Light" w:hAnsi="Open Sans Light" w:cs="Open Sans Light"/>
      <w:color w:val="000000"/>
      <w:sz w:val="24"/>
      <w:szCs w:val="24"/>
    </w:rPr>
  </w:style>
  <w:style w:type="character" w:styleId="CommentReference">
    <w:name w:val="annotation reference"/>
    <w:basedOn w:val="DefaultParagraphFont"/>
    <w:uiPriority w:val="99"/>
    <w:semiHidden/>
    <w:unhideWhenUsed/>
    <w:rsid w:val="00FF27A8"/>
    <w:rPr>
      <w:sz w:val="16"/>
      <w:szCs w:val="16"/>
    </w:rPr>
  </w:style>
  <w:style w:type="paragraph" w:styleId="CommentText">
    <w:name w:val="annotation text"/>
    <w:basedOn w:val="Normal"/>
    <w:link w:val="CommentTextChar"/>
    <w:uiPriority w:val="99"/>
    <w:semiHidden/>
    <w:unhideWhenUsed/>
    <w:rsid w:val="00FF27A8"/>
    <w:pPr>
      <w:spacing w:line="240" w:lineRule="auto"/>
    </w:pPr>
    <w:rPr>
      <w:sz w:val="20"/>
      <w:szCs w:val="20"/>
    </w:rPr>
  </w:style>
  <w:style w:type="character" w:customStyle="1" w:styleId="CommentTextChar">
    <w:name w:val="Comment Text Char"/>
    <w:basedOn w:val="DefaultParagraphFont"/>
    <w:link w:val="CommentText"/>
    <w:uiPriority w:val="99"/>
    <w:semiHidden/>
    <w:rsid w:val="00FF27A8"/>
    <w:rPr>
      <w:sz w:val="20"/>
      <w:szCs w:val="20"/>
    </w:rPr>
  </w:style>
  <w:style w:type="paragraph" w:styleId="CommentSubject">
    <w:name w:val="annotation subject"/>
    <w:basedOn w:val="CommentText"/>
    <w:next w:val="CommentText"/>
    <w:link w:val="CommentSubjectChar"/>
    <w:uiPriority w:val="99"/>
    <w:semiHidden/>
    <w:unhideWhenUsed/>
    <w:rsid w:val="00FF27A8"/>
    <w:rPr>
      <w:b/>
      <w:bCs/>
    </w:rPr>
  </w:style>
  <w:style w:type="character" w:customStyle="1" w:styleId="CommentSubjectChar">
    <w:name w:val="Comment Subject Char"/>
    <w:basedOn w:val="CommentTextChar"/>
    <w:link w:val="CommentSubject"/>
    <w:uiPriority w:val="99"/>
    <w:semiHidden/>
    <w:rsid w:val="00FF27A8"/>
    <w:rPr>
      <w:b/>
      <w:bCs/>
      <w:sz w:val="20"/>
      <w:szCs w:val="20"/>
    </w:rPr>
  </w:style>
  <w:style w:type="paragraph" w:styleId="BalloonText">
    <w:name w:val="Balloon Text"/>
    <w:basedOn w:val="Normal"/>
    <w:link w:val="BalloonTextChar"/>
    <w:uiPriority w:val="99"/>
    <w:semiHidden/>
    <w:unhideWhenUsed/>
    <w:rsid w:val="00FF2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7A8"/>
    <w:rPr>
      <w:rFonts w:ascii="Segoe UI" w:hAnsi="Segoe UI" w:cs="Segoe UI"/>
      <w:sz w:val="18"/>
      <w:szCs w:val="18"/>
    </w:rPr>
  </w:style>
  <w:style w:type="paragraph" w:styleId="ListParagraph">
    <w:name w:val="List Paragraph"/>
    <w:basedOn w:val="Normal"/>
    <w:uiPriority w:val="34"/>
    <w:qFormat/>
    <w:rsid w:val="00A55F58"/>
    <w:pPr>
      <w:ind w:left="720"/>
      <w:contextualSpacing/>
    </w:pPr>
  </w:style>
  <w:style w:type="character" w:styleId="Strong">
    <w:name w:val="Strong"/>
    <w:qFormat/>
    <w:rsid w:val="000176D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5CA8CFFB93548BFC2824B1A2A2545" ma:contentTypeVersion="17" ma:contentTypeDescription="Create a new document." ma:contentTypeScope="" ma:versionID="81c952c49c9ab1ca3d0bf9ecc2c09f55">
  <xsd:schema xmlns:xsd="http://www.w3.org/2001/XMLSchema" xmlns:xs="http://www.w3.org/2001/XMLSchema" xmlns:p="http://schemas.microsoft.com/office/2006/metadata/properties" xmlns:ns2="bd0d9d7c-b500-4c84-8021-3b27591703e6" xmlns:ns3="c77f55ee-04fa-4041-bc98-8d24a8e8b3da" xmlns:ns4="72e13855-4432-4b1a-bfb9-7f571e4d7d2f" targetNamespace="http://schemas.microsoft.com/office/2006/metadata/properties" ma:root="true" ma:fieldsID="629c9dd918be0c388976b7e542f785f8" ns2:_="" ns3:_="" ns4:_="">
    <xsd:import namespace="bd0d9d7c-b500-4c84-8021-3b27591703e6"/>
    <xsd:import namespace="c77f55ee-04fa-4041-bc98-8d24a8e8b3da"/>
    <xsd:import namespace="72e13855-4432-4b1a-bfb9-7f571e4d7d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9d7c-b500-4c84-8021-3b2759170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1aa51e-8e5d-4c60-8a61-6dc1e01bab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7f55ee-04fa-4041-bc98-8d24a8e8b3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13855-4432-4b1a-bfb9-7f571e4d7d2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d2484b8-b927-4354-8090-85e1ec1e6b87}" ma:internalName="TaxCatchAll" ma:showField="CatchAllData" ma:web="72e13855-4432-4b1a-bfb9-7f571e4d7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0d9d7c-b500-4c84-8021-3b27591703e6">
      <Terms xmlns="http://schemas.microsoft.com/office/infopath/2007/PartnerControls"/>
    </lcf76f155ced4ddcb4097134ff3c332f>
    <TaxCatchAll xmlns="72e13855-4432-4b1a-bfb9-7f571e4d7d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E9922-367F-4D83-99C1-64AE4ADC6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9d7c-b500-4c84-8021-3b27591703e6"/>
    <ds:schemaRef ds:uri="c77f55ee-04fa-4041-bc98-8d24a8e8b3da"/>
    <ds:schemaRef ds:uri="72e13855-4432-4b1a-bfb9-7f571e4d7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1B049-5EDE-4FA4-BBC2-7BFE452AE3AD}">
  <ds:schemaRefs>
    <ds:schemaRef ds:uri="http://schemas.openxmlformats.org/officeDocument/2006/bibliography"/>
  </ds:schemaRefs>
</ds:datastoreItem>
</file>

<file path=customXml/itemProps3.xml><?xml version="1.0" encoding="utf-8"?>
<ds:datastoreItem xmlns:ds="http://schemas.openxmlformats.org/officeDocument/2006/customXml" ds:itemID="{378F5F31-7E48-4919-86BD-74F4587ECF69}">
  <ds:schemaRefs>
    <ds:schemaRef ds:uri="http://schemas.microsoft.com/office/2006/metadata/properties"/>
    <ds:schemaRef ds:uri="http://schemas.microsoft.com/office/infopath/2007/PartnerControls"/>
    <ds:schemaRef ds:uri="bd0d9d7c-b500-4c84-8021-3b27591703e6"/>
    <ds:schemaRef ds:uri="72e13855-4432-4b1a-bfb9-7f571e4d7d2f"/>
  </ds:schemaRefs>
</ds:datastoreItem>
</file>

<file path=customXml/itemProps4.xml><?xml version="1.0" encoding="utf-8"?>
<ds:datastoreItem xmlns:ds="http://schemas.openxmlformats.org/officeDocument/2006/customXml" ds:itemID="{FE5914F9-CE75-40BD-8479-DB8C8B2EF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Kyne</dc:creator>
  <cp:keywords/>
  <dc:description/>
  <cp:lastModifiedBy>Michael McGurrell</cp:lastModifiedBy>
  <cp:revision>7</cp:revision>
  <dcterms:created xsi:type="dcterms:W3CDTF">2023-12-08T10:32:00Z</dcterms:created>
  <dcterms:modified xsi:type="dcterms:W3CDTF">2023-12-08T11:47:00Z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41414.0152.8781914.3</vt:lpwstr>
  </property>
  <property fmtid="{D5CDD505-2E9C-101B-9397-08002B2CF9AE}" pid="3" name="ContentTypeId">
    <vt:lpwstr>0x010100EA65CA8CFFB93548BFC2824B1A2A2545</vt:lpwstr>
  </property>
</Properties>
</file>